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5BDFF" w14:textId="5B838AC2" w:rsidR="004752C2" w:rsidRDefault="00083475" w:rsidP="00E34B72">
      <w:pPr>
        <w:pStyle w:val="Heading1"/>
        <w:spacing w:before="65"/>
        <w:ind w:left="560"/>
        <w:rPr>
          <w:rFonts w:ascii="Arial" w:hAnsi="Arial" w:cs="Arial"/>
          <w:i w:val="0"/>
          <w:w w:val="130"/>
          <w:sz w:val="24"/>
          <w:szCs w:val="24"/>
        </w:rPr>
      </w:pPr>
      <w:r w:rsidRPr="005E6BAA">
        <w:rPr>
          <w:rFonts w:asciiTheme="minorHAnsi" w:hAnsiTheme="minorHAnsi" w:cstheme="minorHAnsi"/>
          <w:b/>
          <w:bCs/>
          <w:noProof/>
          <w:color w:val="FF0000"/>
          <w:sz w:val="32"/>
          <w:szCs w:val="32"/>
        </w:rPr>
        <w:drawing>
          <wp:anchor distT="0" distB="0" distL="114300" distR="114300" simplePos="0" relativeHeight="251673600" behindDoc="0" locked="0" layoutInCell="1" allowOverlap="1" wp14:anchorId="7F7571C8" wp14:editId="4C699229">
            <wp:simplePos x="0" y="0"/>
            <wp:positionH relativeFrom="column">
              <wp:posOffset>4991099</wp:posOffset>
            </wp:positionH>
            <wp:positionV relativeFrom="paragraph">
              <wp:posOffset>101600</wp:posOffset>
            </wp:positionV>
            <wp:extent cx="1611199" cy="1522095"/>
            <wp:effectExtent l="0" t="0" r="0" b="0"/>
            <wp:wrapNone/>
            <wp:docPr id="18" name="Picture 20">
              <a:extLst xmlns:a="http://schemas.openxmlformats.org/drawingml/2006/main">
                <a:ext uri="{FF2B5EF4-FFF2-40B4-BE49-F238E27FC236}">
                  <a16:creationId xmlns:a16="http://schemas.microsoft.com/office/drawing/2014/main" id="{FB76216B-F836-45AA-AF81-A66DC32AB8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a:extLst>
                        <a:ext uri="{FF2B5EF4-FFF2-40B4-BE49-F238E27FC236}">
                          <a16:creationId xmlns:a16="http://schemas.microsoft.com/office/drawing/2014/main" id="{FB76216B-F836-45AA-AF81-A66DC32AB81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2175" cy="1523017"/>
                    </a:xfrm>
                    <a:prstGeom prst="rect">
                      <a:avLst/>
                    </a:prstGeom>
                  </pic:spPr>
                </pic:pic>
              </a:graphicData>
            </a:graphic>
            <wp14:sizeRelH relativeFrom="page">
              <wp14:pctWidth>0</wp14:pctWidth>
            </wp14:sizeRelH>
            <wp14:sizeRelV relativeFrom="page">
              <wp14:pctHeight>0</wp14:pctHeight>
            </wp14:sizeRelV>
          </wp:anchor>
        </w:drawing>
      </w:r>
    </w:p>
    <w:p w14:paraId="51378E37" w14:textId="7E4C6782" w:rsidR="004752C2" w:rsidRDefault="002B2E79" w:rsidP="00E34B72">
      <w:pPr>
        <w:pStyle w:val="Heading1"/>
        <w:spacing w:before="65"/>
        <w:ind w:left="560"/>
        <w:rPr>
          <w:rFonts w:ascii="Arial" w:hAnsi="Arial" w:cs="Arial"/>
          <w:i w:val="0"/>
          <w:w w:val="130"/>
          <w:sz w:val="24"/>
          <w:szCs w:val="24"/>
        </w:rPr>
      </w:pPr>
      <w:r w:rsidRPr="005E6BAA">
        <w:rPr>
          <w:rFonts w:asciiTheme="minorHAnsi" w:hAnsiTheme="minorHAnsi" w:cstheme="minorHAnsi"/>
          <w:b/>
          <w:bCs/>
          <w:noProof/>
          <w:color w:val="FF0000"/>
          <w:sz w:val="32"/>
          <w:szCs w:val="32"/>
        </w:rPr>
        <w:drawing>
          <wp:anchor distT="0" distB="0" distL="114300" distR="114300" simplePos="0" relativeHeight="251671552" behindDoc="0" locked="0" layoutInCell="1" allowOverlap="1" wp14:anchorId="5704788B" wp14:editId="1BBA8E1B">
            <wp:simplePos x="0" y="0"/>
            <wp:positionH relativeFrom="column">
              <wp:posOffset>-165100</wp:posOffset>
            </wp:positionH>
            <wp:positionV relativeFrom="paragraph">
              <wp:posOffset>258445</wp:posOffset>
            </wp:positionV>
            <wp:extent cx="838200" cy="791845"/>
            <wp:effectExtent l="0" t="0" r="0" b="0"/>
            <wp:wrapNone/>
            <wp:docPr id="17" name="Picture 20">
              <a:extLst xmlns:a="http://schemas.openxmlformats.org/drawingml/2006/main">
                <a:ext uri="{FF2B5EF4-FFF2-40B4-BE49-F238E27FC236}">
                  <a16:creationId xmlns:a16="http://schemas.microsoft.com/office/drawing/2014/main" id="{FB76216B-F836-45AA-AF81-A66DC32AB8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a:extLst>
                        <a:ext uri="{FF2B5EF4-FFF2-40B4-BE49-F238E27FC236}">
                          <a16:creationId xmlns:a16="http://schemas.microsoft.com/office/drawing/2014/main" id="{FB76216B-F836-45AA-AF81-A66DC32AB81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8200" cy="791845"/>
                    </a:xfrm>
                    <a:prstGeom prst="rect">
                      <a:avLst/>
                    </a:prstGeom>
                  </pic:spPr>
                </pic:pic>
              </a:graphicData>
            </a:graphic>
            <wp14:sizeRelH relativeFrom="page">
              <wp14:pctWidth>0</wp14:pctWidth>
            </wp14:sizeRelH>
            <wp14:sizeRelV relativeFrom="page">
              <wp14:pctHeight>0</wp14:pctHeight>
            </wp14:sizeRelV>
          </wp:anchor>
        </w:drawing>
      </w:r>
    </w:p>
    <w:p w14:paraId="636E1416" w14:textId="545505B9" w:rsidR="0076457A" w:rsidRPr="003A1731" w:rsidRDefault="00C60D3C" w:rsidP="00E34B72">
      <w:pPr>
        <w:pStyle w:val="Heading1"/>
        <w:spacing w:before="65"/>
        <w:ind w:left="560"/>
        <w:rPr>
          <w:rFonts w:ascii="Arial" w:hAnsi="Arial" w:cs="Arial"/>
          <w:i w:val="0"/>
          <w:sz w:val="24"/>
          <w:szCs w:val="24"/>
        </w:rPr>
      </w:pPr>
      <w:r>
        <w:rPr>
          <w:rFonts w:ascii="Arial" w:hAnsi="Arial" w:cs="Arial"/>
          <w:i w:val="0"/>
          <w:w w:val="130"/>
          <w:sz w:val="24"/>
          <w:szCs w:val="24"/>
        </w:rPr>
        <w:t>Knightswood Secondary School</w:t>
      </w:r>
    </w:p>
    <w:p w14:paraId="11058EC7" w14:textId="77A1534F" w:rsidR="0076457A" w:rsidRPr="003A1731" w:rsidRDefault="0076457A" w:rsidP="00E34B72">
      <w:pPr>
        <w:pStyle w:val="BodyText"/>
        <w:ind w:left="0"/>
        <w:jc w:val="center"/>
        <w:rPr>
          <w:rFonts w:ascii="Arial" w:hAnsi="Arial" w:cs="Arial"/>
        </w:rPr>
      </w:pPr>
    </w:p>
    <w:p w14:paraId="1D43194C" w14:textId="62CC87D3" w:rsidR="0076457A" w:rsidRPr="003A1731" w:rsidRDefault="0076457A" w:rsidP="00E34B72">
      <w:pPr>
        <w:pStyle w:val="BodyText"/>
        <w:ind w:left="0"/>
        <w:jc w:val="center"/>
        <w:rPr>
          <w:rFonts w:ascii="Arial" w:hAnsi="Arial" w:cs="Arial"/>
        </w:rPr>
      </w:pPr>
    </w:p>
    <w:p w14:paraId="322E4A82" w14:textId="706C965E" w:rsidR="0076457A" w:rsidRPr="003A1731" w:rsidRDefault="0076457A" w:rsidP="00E34B72">
      <w:pPr>
        <w:pStyle w:val="BodyText"/>
        <w:ind w:left="0"/>
        <w:jc w:val="center"/>
        <w:rPr>
          <w:rFonts w:ascii="Arial" w:hAnsi="Arial" w:cs="Arial"/>
        </w:rPr>
      </w:pPr>
    </w:p>
    <w:p w14:paraId="34ED2529" w14:textId="7DE25B1A" w:rsidR="0076457A" w:rsidRPr="003A1731" w:rsidRDefault="004752C2" w:rsidP="00E34B72">
      <w:pPr>
        <w:pStyle w:val="BodyText"/>
        <w:ind w:left="0"/>
        <w:jc w:val="center"/>
        <w:rPr>
          <w:rFonts w:ascii="Arial" w:hAnsi="Arial" w:cs="Arial"/>
        </w:rPr>
      </w:pPr>
      <w:r>
        <w:rPr>
          <w:noProof/>
        </w:rPr>
        <w:drawing>
          <wp:anchor distT="0" distB="0" distL="114300" distR="114300" simplePos="0" relativeHeight="251659264" behindDoc="0" locked="0" layoutInCell="1" allowOverlap="1" wp14:anchorId="1BF32FB0" wp14:editId="488334D5">
            <wp:simplePos x="0" y="0"/>
            <wp:positionH relativeFrom="margin">
              <wp:posOffset>1290523</wp:posOffset>
            </wp:positionH>
            <wp:positionV relativeFrom="paragraph">
              <wp:posOffset>5715</wp:posOffset>
            </wp:positionV>
            <wp:extent cx="2931121" cy="1651000"/>
            <wp:effectExtent l="0" t="0" r="317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38631" cy="1655230"/>
                    </a:xfrm>
                    <a:prstGeom prst="rect">
                      <a:avLst/>
                    </a:prstGeom>
                  </pic:spPr>
                </pic:pic>
              </a:graphicData>
            </a:graphic>
            <wp14:sizeRelH relativeFrom="margin">
              <wp14:pctWidth>0</wp14:pctWidth>
            </wp14:sizeRelH>
            <wp14:sizeRelV relativeFrom="margin">
              <wp14:pctHeight>0</wp14:pctHeight>
            </wp14:sizeRelV>
          </wp:anchor>
        </w:drawing>
      </w:r>
    </w:p>
    <w:p w14:paraId="08B757C3" w14:textId="3AB22F29" w:rsidR="0076457A" w:rsidRPr="003A1731" w:rsidRDefault="0076457A" w:rsidP="00E34B72">
      <w:pPr>
        <w:pStyle w:val="BodyText"/>
        <w:ind w:left="0"/>
        <w:jc w:val="center"/>
        <w:rPr>
          <w:rFonts w:ascii="Arial" w:hAnsi="Arial" w:cs="Arial"/>
        </w:rPr>
      </w:pPr>
    </w:p>
    <w:p w14:paraId="7CAE7A5A" w14:textId="695DA262" w:rsidR="0076457A" w:rsidRPr="003A1731" w:rsidRDefault="0076457A" w:rsidP="00E34B72">
      <w:pPr>
        <w:pStyle w:val="BodyText"/>
        <w:ind w:left="0"/>
        <w:jc w:val="center"/>
        <w:rPr>
          <w:rFonts w:ascii="Arial" w:hAnsi="Arial" w:cs="Arial"/>
        </w:rPr>
      </w:pPr>
    </w:p>
    <w:p w14:paraId="199D0977" w14:textId="69216600" w:rsidR="0076457A" w:rsidRDefault="0076457A" w:rsidP="00E34B72">
      <w:pPr>
        <w:pStyle w:val="BodyText"/>
        <w:spacing w:before="11"/>
        <w:ind w:left="0"/>
        <w:jc w:val="center"/>
        <w:rPr>
          <w:rFonts w:ascii="Arial" w:hAnsi="Arial" w:cs="Arial"/>
        </w:rPr>
      </w:pPr>
    </w:p>
    <w:p w14:paraId="2AC1AB44" w14:textId="7077DD99" w:rsidR="004752C2" w:rsidRDefault="00083475" w:rsidP="00E34B72">
      <w:pPr>
        <w:pStyle w:val="BodyText"/>
        <w:spacing w:before="11"/>
        <w:ind w:left="0"/>
        <w:jc w:val="center"/>
        <w:rPr>
          <w:rFonts w:ascii="Arial" w:hAnsi="Arial" w:cs="Arial"/>
        </w:rPr>
      </w:pPr>
      <w:r w:rsidRPr="005E6BAA">
        <w:rPr>
          <w:rFonts w:asciiTheme="minorHAnsi" w:hAnsiTheme="minorHAnsi" w:cstheme="minorHAnsi"/>
          <w:b/>
          <w:bCs/>
          <w:noProof/>
          <w:color w:val="FF0000"/>
          <w:sz w:val="32"/>
          <w:szCs w:val="32"/>
        </w:rPr>
        <w:drawing>
          <wp:anchor distT="0" distB="0" distL="114300" distR="114300" simplePos="0" relativeHeight="251663360" behindDoc="0" locked="0" layoutInCell="1" allowOverlap="1" wp14:anchorId="551973DE" wp14:editId="41C74A92">
            <wp:simplePos x="0" y="0"/>
            <wp:positionH relativeFrom="column">
              <wp:posOffset>-330201</wp:posOffset>
            </wp:positionH>
            <wp:positionV relativeFrom="paragraph">
              <wp:posOffset>173990</wp:posOffset>
            </wp:positionV>
            <wp:extent cx="1369217" cy="1293495"/>
            <wp:effectExtent l="0" t="0" r="0" b="0"/>
            <wp:wrapNone/>
            <wp:docPr id="16" name="Picture 20">
              <a:extLst xmlns:a="http://schemas.openxmlformats.org/drawingml/2006/main">
                <a:ext uri="{FF2B5EF4-FFF2-40B4-BE49-F238E27FC236}">
                  <a16:creationId xmlns:a16="http://schemas.microsoft.com/office/drawing/2014/main" id="{FB76216B-F836-45AA-AF81-A66DC32AB8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a:extLst>
                        <a:ext uri="{FF2B5EF4-FFF2-40B4-BE49-F238E27FC236}">
                          <a16:creationId xmlns:a16="http://schemas.microsoft.com/office/drawing/2014/main" id="{FB76216B-F836-45AA-AF81-A66DC32AB81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0535" cy="1294740"/>
                    </a:xfrm>
                    <a:prstGeom prst="rect">
                      <a:avLst/>
                    </a:prstGeom>
                  </pic:spPr>
                </pic:pic>
              </a:graphicData>
            </a:graphic>
            <wp14:sizeRelH relativeFrom="page">
              <wp14:pctWidth>0</wp14:pctWidth>
            </wp14:sizeRelH>
            <wp14:sizeRelV relativeFrom="page">
              <wp14:pctHeight>0</wp14:pctHeight>
            </wp14:sizeRelV>
          </wp:anchor>
        </w:drawing>
      </w:r>
    </w:p>
    <w:p w14:paraId="016B8063" w14:textId="5868FFC0" w:rsidR="004752C2" w:rsidRDefault="004752C2" w:rsidP="00E34B72">
      <w:pPr>
        <w:pStyle w:val="BodyText"/>
        <w:spacing w:before="11"/>
        <w:ind w:left="0"/>
        <w:jc w:val="center"/>
        <w:rPr>
          <w:rFonts w:ascii="Arial" w:hAnsi="Arial" w:cs="Arial"/>
        </w:rPr>
      </w:pPr>
    </w:p>
    <w:p w14:paraId="066199F5" w14:textId="1F6D1826" w:rsidR="004752C2" w:rsidRDefault="004752C2" w:rsidP="00E34B72">
      <w:pPr>
        <w:pStyle w:val="BodyText"/>
        <w:spacing w:before="11"/>
        <w:ind w:left="0"/>
        <w:jc w:val="center"/>
        <w:rPr>
          <w:rFonts w:ascii="Arial" w:hAnsi="Arial" w:cs="Arial"/>
        </w:rPr>
      </w:pPr>
    </w:p>
    <w:p w14:paraId="0C577169" w14:textId="70BBD218" w:rsidR="004752C2" w:rsidRDefault="004752C2" w:rsidP="00E34B72">
      <w:pPr>
        <w:pStyle w:val="BodyText"/>
        <w:spacing w:before="11"/>
        <w:ind w:left="0"/>
        <w:jc w:val="center"/>
        <w:rPr>
          <w:rFonts w:ascii="Arial" w:hAnsi="Arial" w:cs="Arial"/>
        </w:rPr>
      </w:pPr>
    </w:p>
    <w:p w14:paraId="3CB3FE2A" w14:textId="602A6A6C" w:rsidR="004752C2" w:rsidRDefault="004752C2" w:rsidP="00E34B72">
      <w:pPr>
        <w:pStyle w:val="BodyText"/>
        <w:spacing w:before="11"/>
        <w:ind w:left="0"/>
        <w:jc w:val="center"/>
        <w:rPr>
          <w:rFonts w:ascii="Arial" w:hAnsi="Arial" w:cs="Arial"/>
        </w:rPr>
      </w:pPr>
    </w:p>
    <w:p w14:paraId="564190EB" w14:textId="46ADA96E" w:rsidR="004752C2" w:rsidRDefault="004752C2" w:rsidP="00E34B72">
      <w:pPr>
        <w:pStyle w:val="BodyText"/>
        <w:spacing w:before="11"/>
        <w:ind w:left="0"/>
        <w:jc w:val="center"/>
        <w:rPr>
          <w:rFonts w:ascii="Arial" w:hAnsi="Arial" w:cs="Arial"/>
        </w:rPr>
      </w:pPr>
    </w:p>
    <w:p w14:paraId="2E990944" w14:textId="1A79EDD3" w:rsidR="004752C2" w:rsidRDefault="00083475" w:rsidP="00E34B72">
      <w:pPr>
        <w:pStyle w:val="BodyText"/>
        <w:spacing w:before="11"/>
        <w:ind w:left="0"/>
        <w:jc w:val="center"/>
        <w:rPr>
          <w:rFonts w:ascii="Arial" w:hAnsi="Arial" w:cs="Arial"/>
        </w:rPr>
      </w:pPr>
      <w:r w:rsidRPr="005E6BAA">
        <w:rPr>
          <w:rFonts w:asciiTheme="minorHAnsi" w:hAnsiTheme="minorHAnsi" w:cstheme="minorHAnsi"/>
          <w:b/>
          <w:bCs/>
          <w:noProof/>
          <w:color w:val="FF0000"/>
          <w:sz w:val="32"/>
          <w:szCs w:val="32"/>
        </w:rPr>
        <w:drawing>
          <wp:anchor distT="0" distB="0" distL="114300" distR="114300" simplePos="0" relativeHeight="251669504" behindDoc="0" locked="0" layoutInCell="1" allowOverlap="1" wp14:anchorId="473F7BD6" wp14:editId="70DB83AD">
            <wp:simplePos x="0" y="0"/>
            <wp:positionH relativeFrom="column">
              <wp:posOffset>4559300</wp:posOffset>
            </wp:positionH>
            <wp:positionV relativeFrom="paragraph">
              <wp:posOffset>58948</wp:posOffset>
            </wp:positionV>
            <wp:extent cx="1536700" cy="1451716"/>
            <wp:effectExtent l="0" t="0" r="0" b="0"/>
            <wp:wrapNone/>
            <wp:docPr id="15" name="Picture 20">
              <a:extLst xmlns:a="http://schemas.openxmlformats.org/drawingml/2006/main">
                <a:ext uri="{FF2B5EF4-FFF2-40B4-BE49-F238E27FC236}">
                  <a16:creationId xmlns:a16="http://schemas.microsoft.com/office/drawing/2014/main" id="{FB76216B-F836-45AA-AF81-A66DC32AB8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a:extLst>
                        <a:ext uri="{FF2B5EF4-FFF2-40B4-BE49-F238E27FC236}">
                          <a16:creationId xmlns:a16="http://schemas.microsoft.com/office/drawing/2014/main" id="{FB76216B-F836-45AA-AF81-A66DC32AB81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40330" cy="1455145"/>
                    </a:xfrm>
                    <a:prstGeom prst="rect">
                      <a:avLst/>
                    </a:prstGeom>
                  </pic:spPr>
                </pic:pic>
              </a:graphicData>
            </a:graphic>
            <wp14:sizeRelH relativeFrom="page">
              <wp14:pctWidth>0</wp14:pctWidth>
            </wp14:sizeRelH>
            <wp14:sizeRelV relativeFrom="page">
              <wp14:pctHeight>0</wp14:pctHeight>
            </wp14:sizeRelV>
          </wp:anchor>
        </w:drawing>
      </w:r>
    </w:p>
    <w:p w14:paraId="23AD1CFE" w14:textId="6AECD140" w:rsidR="004752C2" w:rsidRPr="003A1731" w:rsidRDefault="004752C2" w:rsidP="00E34B72">
      <w:pPr>
        <w:pStyle w:val="BodyText"/>
        <w:spacing w:before="11"/>
        <w:ind w:left="0"/>
        <w:jc w:val="center"/>
        <w:rPr>
          <w:rFonts w:ascii="Arial" w:hAnsi="Arial" w:cs="Arial"/>
        </w:rPr>
      </w:pPr>
    </w:p>
    <w:p w14:paraId="3880D4FA" w14:textId="39A217DB" w:rsidR="0076457A" w:rsidRPr="003A1731" w:rsidRDefault="008540FF" w:rsidP="00E34B72">
      <w:pPr>
        <w:ind w:left="542" w:right="526"/>
        <w:jc w:val="center"/>
        <w:rPr>
          <w:rFonts w:ascii="Arial" w:hAnsi="Arial" w:cs="Arial"/>
          <w:sz w:val="24"/>
          <w:szCs w:val="24"/>
        </w:rPr>
      </w:pPr>
      <w:r w:rsidRPr="003A1731">
        <w:rPr>
          <w:rFonts w:ascii="Arial" w:hAnsi="Arial" w:cs="Arial"/>
          <w:w w:val="130"/>
          <w:sz w:val="24"/>
          <w:szCs w:val="24"/>
        </w:rPr>
        <w:t>Equality Policy</w:t>
      </w:r>
    </w:p>
    <w:p w14:paraId="41773DE2" w14:textId="09E3F6EE" w:rsidR="0076457A" w:rsidRPr="003A1731" w:rsidRDefault="00083475" w:rsidP="00E34B72">
      <w:pPr>
        <w:pStyle w:val="BodyText"/>
        <w:ind w:left="0"/>
        <w:jc w:val="center"/>
        <w:rPr>
          <w:rFonts w:ascii="Arial" w:hAnsi="Arial" w:cs="Arial"/>
        </w:rPr>
      </w:pPr>
      <w:r w:rsidRPr="005E6BAA">
        <w:rPr>
          <w:rFonts w:asciiTheme="minorHAnsi" w:hAnsiTheme="minorHAnsi" w:cstheme="minorHAnsi"/>
          <w:b/>
          <w:bCs/>
          <w:noProof/>
          <w:color w:val="FF0000"/>
          <w:sz w:val="32"/>
          <w:szCs w:val="32"/>
        </w:rPr>
        <w:drawing>
          <wp:anchor distT="0" distB="0" distL="114300" distR="114300" simplePos="0" relativeHeight="251667456" behindDoc="0" locked="0" layoutInCell="1" allowOverlap="1" wp14:anchorId="5378671F" wp14:editId="1076D10B">
            <wp:simplePos x="0" y="0"/>
            <wp:positionH relativeFrom="column">
              <wp:posOffset>165100</wp:posOffset>
            </wp:positionH>
            <wp:positionV relativeFrom="paragraph">
              <wp:posOffset>172720</wp:posOffset>
            </wp:positionV>
            <wp:extent cx="2366050" cy="2235200"/>
            <wp:effectExtent l="0" t="0" r="0" b="0"/>
            <wp:wrapNone/>
            <wp:docPr id="14" name="Picture 20">
              <a:extLst xmlns:a="http://schemas.openxmlformats.org/drawingml/2006/main">
                <a:ext uri="{FF2B5EF4-FFF2-40B4-BE49-F238E27FC236}">
                  <a16:creationId xmlns:a16="http://schemas.microsoft.com/office/drawing/2014/main" id="{FB76216B-F836-45AA-AF81-A66DC32AB8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a:extLst>
                        <a:ext uri="{FF2B5EF4-FFF2-40B4-BE49-F238E27FC236}">
                          <a16:creationId xmlns:a16="http://schemas.microsoft.com/office/drawing/2014/main" id="{FB76216B-F836-45AA-AF81-A66DC32AB81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9977" cy="2238910"/>
                    </a:xfrm>
                    <a:prstGeom prst="rect">
                      <a:avLst/>
                    </a:prstGeom>
                  </pic:spPr>
                </pic:pic>
              </a:graphicData>
            </a:graphic>
            <wp14:sizeRelH relativeFrom="page">
              <wp14:pctWidth>0</wp14:pctWidth>
            </wp14:sizeRelH>
            <wp14:sizeRelV relativeFrom="page">
              <wp14:pctHeight>0</wp14:pctHeight>
            </wp14:sizeRelV>
          </wp:anchor>
        </w:drawing>
      </w:r>
    </w:p>
    <w:p w14:paraId="168DD062" w14:textId="3B818FC4" w:rsidR="0076457A" w:rsidRPr="003A1731" w:rsidRDefault="0076457A" w:rsidP="00E34B72">
      <w:pPr>
        <w:pStyle w:val="BodyText"/>
        <w:ind w:left="0"/>
        <w:jc w:val="center"/>
        <w:rPr>
          <w:rFonts w:ascii="Arial" w:hAnsi="Arial" w:cs="Arial"/>
        </w:rPr>
      </w:pPr>
    </w:p>
    <w:p w14:paraId="59800BCD" w14:textId="2CD045C5" w:rsidR="0076457A" w:rsidRPr="003A1731" w:rsidRDefault="0076457A" w:rsidP="00E34B72">
      <w:pPr>
        <w:pStyle w:val="BodyText"/>
        <w:ind w:left="0"/>
        <w:jc w:val="center"/>
        <w:rPr>
          <w:rFonts w:ascii="Arial" w:hAnsi="Arial" w:cs="Arial"/>
        </w:rPr>
      </w:pPr>
    </w:p>
    <w:p w14:paraId="2051AD43" w14:textId="77777777" w:rsidR="0076457A" w:rsidRPr="003A1731" w:rsidRDefault="0076457A" w:rsidP="00E34B72">
      <w:pPr>
        <w:pStyle w:val="BodyText"/>
        <w:ind w:left="0"/>
        <w:jc w:val="center"/>
        <w:rPr>
          <w:rFonts w:ascii="Arial" w:hAnsi="Arial" w:cs="Arial"/>
        </w:rPr>
      </w:pPr>
    </w:p>
    <w:p w14:paraId="7870AB7E" w14:textId="42430D32" w:rsidR="0076457A" w:rsidRDefault="0076457A">
      <w:pPr>
        <w:pStyle w:val="BodyText"/>
        <w:ind w:left="0"/>
        <w:rPr>
          <w:rFonts w:ascii="Arial" w:hAnsi="Arial" w:cs="Arial"/>
        </w:rPr>
      </w:pPr>
    </w:p>
    <w:p w14:paraId="215E09D0" w14:textId="2FAB3174" w:rsidR="004752C2" w:rsidRDefault="004752C2">
      <w:pPr>
        <w:pStyle w:val="BodyText"/>
        <w:ind w:left="0"/>
        <w:rPr>
          <w:rFonts w:ascii="Arial" w:hAnsi="Arial" w:cs="Arial"/>
        </w:rPr>
      </w:pPr>
    </w:p>
    <w:p w14:paraId="5594EE28" w14:textId="4D814527" w:rsidR="004752C2" w:rsidRDefault="004752C2">
      <w:pPr>
        <w:pStyle w:val="BodyText"/>
        <w:ind w:left="0"/>
        <w:rPr>
          <w:rFonts w:ascii="Arial" w:hAnsi="Arial" w:cs="Arial"/>
        </w:rPr>
      </w:pPr>
    </w:p>
    <w:p w14:paraId="7346D416" w14:textId="7F4357E9" w:rsidR="004752C2" w:rsidRDefault="004752C2">
      <w:pPr>
        <w:pStyle w:val="BodyText"/>
        <w:ind w:left="0"/>
        <w:rPr>
          <w:rFonts w:ascii="Arial" w:hAnsi="Arial" w:cs="Arial"/>
        </w:rPr>
      </w:pPr>
    </w:p>
    <w:p w14:paraId="559072AA" w14:textId="218BC8B0" w:rsidR="004752C2" w:rsidRDefault="004752C2">
      <w:pPr>
        <w:pStyle w:val="BodyText"/>
        <w:ind w:left="0"/>
        <w:rPr>
          <w:rFonts w:ascii="Arial" w:hAnsi="Arial" w:cs="Arial"/>
        </w:rPr>
      </w:pPr>
    </w:p>
    <w:p w14:paraId="0A9ED51E" w14:textId="77777777" w:rsidR="004752C2" w:rsidRPr="003A1731" w:rsidRDefault="004752C2">
      <w:pPr>
        <w:pStyle w:val="BodyText"/>
        <w:ind w:left="0"/>
        <w:rPr>
          <w:rFonts w:ascii="Arial" w:hAnsi="Arial" w:cs="Arial"/>
        </w:rPr>
      </w:pPr>
    </w:p>
    <w:p w14:paraId="156FFDE8" w14:textId="77777777" w:rsidR="0076457A" w:rsidRPr="003A1731" w:rsidRDefault="0076457A">
      <w:pPr>
        <w:pStyle w:val="BodyText"/>
        <w:spacing w:before="8" w:after="1"/>
        <w:ind w:left="0"/>
        <w:rPr>
          <w:rFonts w:ascii="Arial" w:hAnsi="Arial" w:cs="Arial"/>
        </w:rPr>
      </w:pPr>
    </w:p>
    <w:tbl>
      <w:tblPr>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48"/>
        <w:gridCol w:w="3374"/>
      </w:tblGrid>
      <w:tr w:rsidR="0076457A" w:rsidRPr="003A1731" w14:paraId="1D828BF4" w14:textId="77777777">
        <w:trPr>
          <w:trHeight w:val="327"/>
        </w:trPr>
        <w:tc>
          <w:tcPr>
            <w:tcW w:w="5148" w:type="dxa"/>
          </w:tcPr>
          <w:p w14:paraId="046C6DF3" w14:textId="77777777" w:rsidR="0076457A" w:rsidRPr="003A1731" w:rsidRDefault="008540FF">
            <w:pPr>
              <w:pStyle w:val="TableParagraph"/>
              <w:spacing w:line="307" w:lineRule="exact"/>
              <w:ind w:left="107"/>
              <w:rPr>
                <w:rFonts w:ascii="Arial" w:hAnsi="Arial" w:cs="Arial"/>
                <w:sz w:val="24"/>
                <w:szCs w:val="24"/>
              </w:rPr>
            </w:pPr>
            <w:r w:rsidRPr="003A1731">
              <w:rPr>
                <w:rFonts w:ascii="Arial" w:hAnsi="Arial" w:cs="Arial"/>
                <w:w w:val="125"/>
                <w:sz w:val="24"/>
                <w:szCs w:val="24"/>
              </w:rPr>
              <w:t>Lead</w:t>
            </w:r>
          </w:p>
        </w:tc>
        <w:tc>
          <w:tcPr>
            <w:tcW w:w="3374" w:type="dxa"/>
          </w:tcPr>
          <w:p w14:paraId="4EC2AD63" w14:textId="7F68C1C1" w:rsidR="0076457A" w:rsidRPr="003A1731" w:rsidRDefault="00C60D3C" w:rsidP="003A1731">
            <w:pPr>
              <w:pStyle w:val="TableParagraph"/>
              <w:spacing w:line="307" w:lineRule="exact"/>
              <w:rPr>
                <w:rFonts w:ascii="Arial" w:hAnsi="Arial" w:cs="Arial"/>
                <w:sz w:val="24"/>
                <w:szCs w:val="24"/>
              </w:rPr>
            </w:pPr>
            <w:r>
              <w:rPr>
                <w:rFonts w:ascii="Arial" w:hAnsi="Arial" w:cs="Arial"/>
                <w:w w:val="125"/>
                <w:sz w:val="24"/>
                <w:szCs w:val="24"/>
              </w:rPr>
              <w:t>Maura McNeil</w:t>
            </w:r>
          </w:p>
        </w:tc>
      </w:tr>
      <w:tr w:rsidR="0076457A" w:rsidRPr="003A1731" w14:paraId="58EA0023" w14:textId="77777777">
        <w:trPr>
          <w:trHeight w:val="327"/>
        </w:trPr>
        <w:tc>
          <w:tcPr>
            <w:tcW w:w="5148" w:type="dxa"/>
          </w:tcPr>
          <w:p w14:paraId="343FD314" w14:textId="77777777" w:rsidR="0076457A" w:rsidRPr="003A1731" w:rsidRDefault="008540FF">
            <w:pPr>
              <w:pStyle w:val="TableParagraph"/>
              <w:spacing w:line="308" w:lineRule="exact"/>
              <w:ind w:left="107"/>
              <w:rPr>
                <w:rFonts w:ascii="Arial" w:hAnsi="Arial" w:cs="Arial"/>
                <w:sz w:val="24"/>
                <w:szCs w:val="24"/>
              </w:rPr>
            </w:pPr>
            <w:r w:rsidRPr="003A1731">
              <w:rPr>
                <w:rFonts w:ascii="Arial" w:hAnsi="Arial" w:cs="Arial"/>
                <w:w w:val="135"/>
                <w:sz w:val="24"/>
                <w:szCs w:val="24"/>
              </w:rPr>
              <w:t>Review Cycle:</w:t>
            </w:r>
          </w:p>
        </w:tc>
        <w:tc>
          <w:tcPr>
            <w:tcW w:w="3374" w:type="dxa"/>
          </w:tcPr>
          <w:p w14:paraId="0F916C07" w14:textId="77777777" w:rsidR="0076457A" w:rsidRPr="003A1731" w:rsidRDefault="008540FF">
            <w:pPr>
              <w:pStyle w:val="TableParagraph"/>
              <w:spacing w:line="308" w:lineRule="exact"/>
              <w:rPr>
                <w:rFonts w:ascii="Arial" w:hAnsi="Arial" w:cs="Arial"/>
                <w:sz w:val="24"/>
                <w:szCs w:val="24"/>
              </w:rPr>
            </w:pPr>
            <w:r w:rsidRPr="003A1731">
              <w:rPr>
                <w:rFonts w:ascii="Arial" w:hAnsi="Arial" w:cs="Arial"/>
                <w:w w:val="135"/>
                <w:sz w:val="24"/>
                <w:szCs w:val="24"/>
              </w:rPr>
              <w:t>Annual</w:t>
            </w:r>
          </w:p>
        </w:tc>
      </w:tr>
      <w:tr w:rsidR="0076457A" w:rsidRPr="003A1731" w14:paraId="09274ADB" w14:textId="77777777">
        <w:trPr>
          <w:trHeight w:val="327"/>
        </w:trPr>
        <w:tc>
          <w:tcPr>
            <w:tcW w:w="5148" w:type="dxa"/>
          </w:tcPr>
          <w:p w14:paraId="24143661" w14:textId="77777777" w:rsidR="0076457A" w:rsidRPr="003A1731" w:rsidRDefault="008540FF">
            <w:pPr>
              <w:pStyle w:val="TableParagraph"/>
              <w:spacing w:line="307" w:lineRule="exact"/>
              <w:ind w:left="107"/>
              <w:rPr>
                <w:rFonts w:ascii="Arial" w:hAnsi="Arial" w:cs="Arial"/>
                <w:sz w:val="24"/>
                <w:szCs w:val="24"/>
              </w:rPr>
            </w:pPr>
            <w:r w:rsidRPr="003A1731">
              <w:rPr>
                <w:rFonts w:ascii="Arial" w:hAnsi="Arial" w:cs="Arial"/>
                <w:w w:val="135"/>
                <w:sz w:val="24"/>
                <w:szCs w:val="24"/>
              </w:rPr>
              <w:t>Review Date:</w:t>
            </w:r>
          </w:p>
        </w:tc>
        <w:tc>
          <w:tcPr>
            <w:tcW w:w="3374" w:type="dxa"/>
          </w:tcPr>
          <w:p w14:paraId="3676DDC9" w14:textId="7580B701" w:rsidR="0076457A" w:rsidRPr="003A1731" w:rsidRDefault="002B2E79">
            <w:pPr>
              <w:pStyle w:val="TableParagraph"/>
              <w:spacing w:line="307" w:lineRule="exact"/>
              <w:rPr>
                <w:rFonts w:ascii="Arial" w:hAnsi="Arial" w:cs="Arial"/>
                <w:sz w:val="24"/>
                <w:szCs w:val="24"/>
              </w:rPr>
            </w:pPr>
            <w:r>
              <w:rPr>
                <w:rFonts w:ascii="Arial" w:hAnsi="Arial" w:cs="Arial"/>
                <w:w w:val="125"/>
                <w:sz w:val="24"/>
                <w:szCs w:val="24"/>
              </w:rPr>
              <w:t xml:space="preserve">November </w:t>
            </w:r>
            <w:r w:rsidR="008540FF" w:rsidRPr="003A1731">
              <w:rPr>
                <w:rFonts w:ascii="Arial" w:hAnsi="Arial" w:cs="Arial"/>
                <w:w w:val="125"/>
                <w:sz w:val="24"/>
                <w:szCs w:val="24"/>
              </w:rPr>
              <w:t>20</w:t>
            </w:r>
            <w:r w:rsidR="00E34B72" w:rsidRPr="003A1731">
              <w:rPr>
                <w:rFonts w:ascii="Arial" w:hAnsi="Arial" w:cs="Arial"/>
                <w:w w:val="125"/>
                <w:sz w:val="24"/>
                <w:szCs w:val="24"/>
              </w:rPr>
              <w:t>2</w:t>
            </w:r>
            <w:r w:rsidR="003A1731">
              <w:rPr>
                <w:rFonts w:ascii="Arial" w:hAnsi="Arial" w:cs="Arial"/>
                <w:w w:val="125"/>
                <w:sz w:val="24"/>
                <w:szCs w:val="24"/>
              </w:rPr>
              <w:t>2</w:t>
            </w:r>
          </w:p>
        </w:tc>
      </w:tr>
    </w:tbl>
    <w:p w14:paraId="436F5713" w14:textId="77777777" w:rsidR="0076457A" w:rsidRPr="003A1731" w:rsidRDefault="0076457A">
      <w:pPr>
        <w:spacing w:line="307" w:lineRule="exact"/>
        <w:rPr>
          <w:rFonts w:ascii="Arial" w:hAnsi="Arial" w:cs="Arial"/>
          <w:sz w:val="24"/>
          <w:szCs w:val="24"/>
        </w:rPr>
        <w:sectPr w:rsidR="0076457A" w:rsidRPr="003A1731">
          <w:headerReference w:type="default" r:id="rId11"/>
          <w:footerReference w:type="default" r:id="rId12"/>
          <w:type w:val="continuous"/>
          <w:pgSz w:w="11910" w:h="16840"/>
          <w:pgMar w:top="1040" w:right="1320" w:bottom="280" w:left="1300" w:header="720" w:footer="720" w:gutter="0"/>
          <w:cols w:space="720"/>
        </w:sectPr>
      </w:pPr>
    </w:p>
    <w:p w14:paraId="216C517D" w14:textId="77777777" w:rsidR="0076457A" w:rsidRPr="003A1731" w:rsidRDefault="0076457A">
      <w:pPr>
        <w:pStyle w:val="BodyText"/>
        <w:ind w:left="0"/>
        <w:rPr>
          <w:rFonts w:ascii="Arial" w:hAnsi="Arial" w:cs="Arial"/>
          <w:i/>
        </w:rPr>
      </w:pPr>
    </w:p>
    <w:p w14:paraId="537EFD3A" w14:textId="77777777" w:rsidR="0076457A" w:rsidRPr="003A1731" w:rsidRDefault="0076457A">
      <w:pPr>
        <w:pStyle w:val="BodyText"/>
        <w:ind w:left="0"/>
        <w:rPr>
          <w:rFonts w:ascii="Arial" w:hAnsi="Arial" w:cs="Arial"/>
          <w:i/>
        </w:rPr>
      </w:pPr>
    </w:p>
    <w:p w14:paraId="49C58B96" w14:textId="77777777" w:rsidR="0076457A" w:rsidRPr="003A1731" w:rsidRDefault="0076457A">
      <w:pPr>
        <w:pStyle w:val="BodyText"/>
        <w:ind w:left="0"/>
        <w:rPr>
          <w:rFonts w:ascii="Arial" w:hAnsi="Arial" w:cs="Arial"/>
          <w:i/>
        </w:rPr>
      </w:pPr>
    </w:p>
    <w:p w14:paraId="3A88DA73" w14:textId="77777777" w:rsidR="0076457A" w:rsidRPr="003A1731" w:rsidRDefault="008540FF">
      <w:pPr>
        <w:pStyle w:val="Heading2"/>
        <w:rPr>
          <w:sz w:val="24"/>
          <w:szCs w:val="24"/>
        </w:rPr>
      </w:pPr>
      <w:r w:rsidRPr="003A1731">
        <w:rPr>
          <w:sz w:val="24"/>
          <w:szCs w:val="24"/>
        </w:rPr>
        <w:t>Introduction</w:t>
      </w:r>
    </w:p>
    <w:p w14:paraId="2712F4A8" w14:textId="2F621192" w:rsidR="003A1731" w:rsidRPr="003A1731" w:rsidRDefault="008540FF" w:rsidP="007E5B6E">
      <w:pPr>
        <w:bidi/>
        <w:spacing w:before="81" w:line="434" w:lineRule="auto"/>
        <w:ind w:right="3216"/>
        <w:jc w:val="both"/>
        <w:rPr>
          <w:rFonts w:ascii="Arial" w:hAnsi="Arial" w:cs="Arial"/>
          <w:b/>
          <w:sz w:val="24"/>
          <w:szCs w:val="24"/>
        </w:rPr>
      </w:pPr>
      <w:r w:rsidRPr="003A1731">
        <w:rPr>
          <w:rFonts w:ascii="Arial" w:hAnsi="Arial" w:cs="Arial"/>
          <w:sz w:val="24"/>
          <w:szCs w:val="24"/>
        </w:rPr>
        <w:br w:type="column"/>
      </w:r>
    </w:p>
    <w:p w14:paraId="2F314944" w14:textId="2445DBEE" w:rsidR="0076457A" w:rsidRPr="003A1731" w:rsidRDefault="008540FF">
      <w:pPr>
        <w:spacing w:before="81" w:line="434" w:lineRule="auto"/>
        <w:ind w:left="595" w:right="3216" w:hanging="477"/>
        <w:rPr>
          <w:rFonts w:ascii="Arial" w:hAnsi="Arial" w:cs="Arial"/>
          <w:b/>
          <w:sz w:val="24"/>
          <w:szCs w:val="24"/>
        </w:rPr>
      </w:pPr>
      <w:r w:rsidRPr="003A1731">
        <w:rPr>
          <w:rFonts w:ascii="Arial" w:hAnsi="Arial" w:cs="Arial"/>
          <w:b/>
          <w:sz w:val="24"/>
          <w:szCs w:val="24"/>
        </w:rPr>
        <w:t xml:space="preserve"> Equality Policy</w:t>
      </w:r>
    </w:p>
    <w:p w14:paraId="10D4873A" w14:textId="77777777" w:rsidR="0076457A" w:rsidRPr="003A1731" w:rsidRDefault="0076457A">
      <w:pPr>
        <w:spacing w:line="434" w:lineRule="auto"/>
        <w:rPr>
          <w:rFonts w:ascii="Arial" w:hAnsi="Arial" w:cs="Arial"/>
          <w:sz w:val="24"/>
          <w:szCs w:val="24"/>
        </w:rPr>
        <w:sectPr w:rsidR="0076457A" w:rsidRPr="003A1731">
          <w:pgSz w:w="11910" w:h="16840"/>
          <w:pgMar w:top="1480" w:right="1320" w:bottom="280" w:left="1300" w:header="720" w:footer="720" w:gutter="0"/>
          <w:cols w:num="2" w:space="720" w:equalWidth="0">
            <w:col w:w="1676" w:space="1457"/>
            <w:col w:w="6157"/>
          </w:cols>
        </w:sectPr>
      </w:pPr>
    </w:p>
    <w:p w14:paraId="44548786" w14:textId="7876A8C7" w:rsidR="0076457A" w:rsidRPr="003A1731" w:rsidRDefault="008540FF" w:rsidP="007E5B6E">
      <w:pPr>
        <w:pStyle w:val="BodyText"/>
        <w:spacing w:before="57"/>
        <w:ind w:left="118" w:right="180"/>
        <w:rPr>
          <w:rFonts w:ascii="Arial" w:hAnsi="Arial" w:cs="Arial"/>
        </w:rPr>
      </w:pPr>
      <w:r w:rsidRPr="003A1731">
        <w:rPr>
          <w:rFonts w:ascii="Arial" w:hAnsi="Arial" w:cs="Arial"/>
        </w:rPr>
        <w:t xml:space="preserve">This policy sets out </w:t>
      </w:r>
      <w:r w:rsidR="007E5B6E">
        <w:rPr>
          <w:rFonts w:ascii="Arial" w:hAnsi="Arial" w:cs="Arial"/>
        </w:rPr>
        <w:t xml:space="preserve">Knightswood Secondary School’s </w:t>
      </w:r>
      <w:r w:rsidRPr="003A1731">
        <w:rPr>
          <w:rFonts w:ascii="Arial" w:hAnsi="Arial" w:cs="Arial"/>
        </w:rPr>
        <w:t>approach to promoting equality, as defined within the Equality Act (2010). It covers age*, sex, race, disability, religion or belief, sexual orientation, pregnancy</w:t>
      </w:r>
      <w:r w:rsidR="008325C1" w:rsidRPr="003A1731">
        <w:rPr>
          <w:rFonts w:ascii="Arial" w:hAnsi="Arial" w:cs="Arial"/>
        </w:rPr>
        <w:t xml:space="preserve"> and maternity</w:t>
      </w:r>
      <w:r w:rsidRPr="003A1731">
        <w:rPr>
          <w:rFonts w:ascii="Arial" w:hAnsi="Arial" w:cs="Arial"/>
        </w:rPr>
        <w:t>,</w:t>
      </w:r>
      <w:r w:rsidR="00B26BB7" w:rsidRPr="003A1731">
        <w:rPr>
          <w:rFonts w:ascii="Arial" w:hAnsi="Arial" w:cs="Arial"/>
        </w:rPr>
        <w:t xml:space="preserve"> and</w:t>
      </w:r>
      <w:r w:rsidRPr="003A1731">
        <w:rPr>
          <w:rFonts w:ascii="Arial" w:hAnsi="Arial" w:cs="Arial"/>
        </w:rPr>
        <w:t xml:space="preserve"> gender reassignment</w:t>
      </w:r>
      <w:r w:rsidR="00B26BB7" w:rsidRPr="003A1731">
        <w:rPr>
          <w:rFonts w:ascii="Arial" w:hAnsi="Arial" w:cs="Arial"/>
        </w:rPr>
        <w:t xml:space="preserve">. </w:t>
      </w:r>
      <w:r w:rsidRPr="003A1731">
        <w:rPr>
          <w:rFonts w:ascii="Arial" w:hAnsi="Arial" w:cs="Arial"/>
        </w:rPr>
        <w:t xml:space="preserve">This policy should be read in conjunction with other school policies and guidelines that set out how the school will aim to remove barriers to learning for </w:t>
      </w:r>
      <w:r w:rsidR="008325C1" w:rsidRPr="003A1731">
        <w:rPr>
          <w:rFonts w:ascii="Arial" w:hAnsi="Arial" w:cs="Arial"/>
        </w:rPr>
        <w:t>children and young people</w:t>
      </w:r>
      <w:r w:rsidRPr="003A1731">
        <w:rPr>
          <w:rFonts w:ascii="Arial" w:hAnsi="Arial" w:cs="Arial"/>
        </w:rPr>
        <w:t xml:space="preserve"> as individuals or</w:t>
      </w:r>
      <w:r w:rsidRPr="003A1731">
        <w:rPr>
          <w:rFonts w:ascii="Arial" w:hAnsi="Arial" w:cs="Arial"/>
          <w:spacing w:val="-2"/>
        </w:rPr>
        <w:t xml:space="preserve"> </w:t>
      </w:r>
      <w:r w:rsidRPr="003A1731">
        <w:rPr>
          <w:rFonts w:ascii="Arial" w:hAnsi="Arial" w:cs="Arial"/>
        </w:rPr>
        <w:t>groups.</w:t>
      </w:r>
    </w:p>
    <w:p w14:paraId="79DFF625" w14:textId="77777777" w:rsidR="0076457A" w:rsidRPr="003A1731" w:rsidRDefault="0076457A">
      <w:pPr>
        <w:pStyle w:val="BodyText"/>
        <w:spacing w:before="2"/>
        <w:ind w:left="0"/>
        <w:rPr>
          <w:rFonts w:ascii="Arial" w:hAnsi="Arial" w:cs="Arial"/>
        </w:rPr>
      </w:pPr>
    </w:p>
    <w:p w14:paraId="1FF2DACF" w14:textId="77777777" w:rsidR="0076457A" w:rsidRPr="003A1731" w:rsidRDefault="008540FF">
      <w:pPr>
        <w:pStyle w:val="Heading2"/>
        <w:rPr>
          <w:sz w:val="24"/>
          <w:szCs w:val="24"/>
        </w:rPr>
      </w:pPr>
      <w:r w:rsidRPr="003A1731">
        <w:rPr>
          <w:sz w:val="24"/>
          <w:szCs w:val="24"/>
        </w:rPr>
        <w:t>The School Context</w:t>
      </w:r>
    </w:p>
    <w:p w14:paraId="42C10A4B" w14:textId="6C70D5BB" w:rsidR="008325C1" w:rsidRPr="003A1731" w:rsidRDefault="007E5B6E">
      <w:pPr>
        <w:pStyle w:val="BodyText"/>
        <w:spacing w:before="57"/>
        <w:ind w:left="118" w:right="167"/>
        <w:rPr>
          <w:rFonts w:ascii="Arial" w:hAnsi="Arial" w:cs="Arial"/>
        </w:rPr>
      </w:pPr>
      <w:r w:rsidRPr="007E5B6E">
        <w:rPr>
          <w:rFonts w:ascii="Arial" w:hAnsi="Arial" w:cs="Arial"/>
          <w:shd w:val="clear" w:color="auto" w:fill="FFFFFF"/>
        </w:rPr>
        <w:t>Knightswood Secondary School is a secondary school located in Knightswood in the west-end of Glasgow, Scotland. The school is one of the city's largest secondaries with a roll of approximately 1</w:t>
      </w:r>
      <w:r w:rsidR="004752C2">
        <w:rPr>
          <w:rFonts w:ascii="Arial" w:hAnsi="Arial" w:cs="Arial"/>
          <w:shd w:val="clear" w:color="auto" w:fill="FFFFFF"/>
        </w:rPr>
        <w:t>24</w:t>
      </w:r>
      <w:r w:rsidRPr="007E5B6E">
        <w:rPr>
          <w:rFonts w:ascii="Arial" w:hAnsi="Arial" w:cs="Arial"/>
          <w:shd w:val="clear" w:color="auto" w:fill="FFFFFF"/>
        </w:rPr>
        <w:t>0 pupils.</w:t>
      </w:r>
      <w:r w:rsidRPr="007E5B6E">
        <w:rPr>
          <w:rFonts w:ascii="Arial" w:hAnsi="Arial" w:cs="Arial"/>
          <w:sz w:val="21"/>
          <w:szCs w:val="21"/>
          <w:shd w:val="clear" w:color="auto" w:fill="FFFFFF"/>
        </w:rPr>
        <w:t xml:space="preserve"> </w:t>
      </w:r>
    </w:p>
    <w:p w14:paraId="02B4C9F3" w14:textId="77777777" w:rsidR="0076457A" w:rsidRPr="003A1731" w:rsidRDefault="008540FF">
      <w:pPr>
        <w:pStyle w:val="BodyText"/>
        <w:spacing w:before="57"/>
        <w:ind w:left="118" w:right="167"/>
        <w:rPr>
          <w:rFonts w:ascii="Arial" w:hAnsi="Arial" w:cs="Arial"/>
          <w:i/>
        </w:rPr>
      </w:pPr>
      <w:r w:rsidRPr="003A1731">
        <w:rPr>
          <w:rFonts w:ascii="Arial" w:hAnsi="Arial" w:cs="Arial"/>
          <w:i/>
        </w:rPr>
        <w:t>(see Appendix 1).</w:t>
      </w:r>
    </w:p>
    <w:p w14:paraId="6CB41590" w14:textId="77777777" w:rsidR="0076457A" w:rsidRPr="003A1731" w:rsidRDefault="0076457A">
      <w:pPr>
        <w:pStyle w:val="BodyText"/>
        <w:spacing w:before="2"/>
        <w:ind w:left="0"/>
        <w:rPr>
          <w:rFonts w:ascii="Arial" w:hAnsi="Arial" w:cs="Arial"/>
          <w:i/>
        </w:rPr>
      </w:pPr>
    </w:p>
    <w:p w14:paraId="53AC2E8C" w14:textId="77777777" w:rsidR="0076457A" w:rsidRPr="003A1731" w:rsidRDefault="008540FF">
      <w:pPr>
        <w:pStyle w:val="Heading2"/>
        <w:rPr>
          <w:sz w:val="24"/>
          <w:szCs w:val="24"/>
        </w:rPr>
      </w:pPr>
      <w:r w:rsidRPr="003A1731">
        <w:rPr>
          <w:sz w:val="24"/>
          <w:szCs w:val="24"/>
        </w:rPr>
        <w:t>Aims and Values</w:t>
      </w:r>
    </w:p>
    <w:p w14:paraId="0F829DBC" w14:textId="32760716" w:rsidR="0076457A" w:rsidRPr="003A1731" w:rsidRDefault="008540FF">
      <w:pPr>
        <w:pStyle w:val="BodyText"/>
        <w:spacing w:before="57"/>
        <w:ind w:left="118" w:right="521"/>
        <w:rPr>
          <w:rFonts w:ascii="Arial" w:hAnsi="Arial" w:cs="Arial"/>
        </w:rPr>
      </w:pPr>
      <w:r w:rsidRPr="003A1731">
        <w:rPr>
          <w:rFonts w:ascii="Arial" w:hAnsi="Arial" w:cs="Arial"/>
        </w:rPr>
        <w:t>The school is committed to provid</w:t>
      </w:r>
      <w:r w:rsidR="004752C2">
        <w:rPr>
          <w:rFonts w:ascii="Arial" w:hAnsi="Arial" w:cs="Arial"/>
        </w:rPr>
        <w:t>ing</w:t>
      </w:r>
      <w:r w:rsidRPr="003A1731">
        <w:rPr>
          <w:rFonts w:ascii="Arial" w:hAnsi="Arial" w:cs="Arial"/>
        </w:rPr>
        <w:t xml:space="preserve"> equality and excellence for all in order to promote the highest possible standards.</w:t>
      </w:r>
    </w:p>
    <w:p w14:paraId="20E9E5DA" w14:textId="77777777" w:rsidR="0076457A" w:rsidRPr="003A1731" w:rsidRDefault="008540FF">
      <w:pPr>
        <w:pStyle w:val="BodyText"/>
        <w:ind w:left="118"/>
        <w:rPr>
          <w:rFonts w:ascii="Arial" w:hAnsi="Arial" w:cs="Arial"/>
        </w:rPr>
      </w:pPr>
      <w:r w:rsidRPr="003A1731">
        <w:rPr>
          <w:rFonts w:ascii="Arial" w:hAnsi="Arial" w:cs="Arial"/>
        </w:rPr>
        <w:t>The core values on which the policy is based include:</w:t>
      </w:r>
    </w:p>
    <w:p w14:paraId="4823AAA5" w14:textId="77777777" w:rsidR="0076457A" w:rsidRPr="003A1731" w:rsidRDefault="008540FF">
      <w:pPr>
        <w:pStyle w:val="ListParagraph"/>
        <w:numPr>
          <w:ilvl w:val="0"/>
          <w:numId w:val="2"/>
        </w:numPr>
        <w:tabs>
          <w:tab w:val="left" w:pos="478"/>
          <w:tab w:val="left" w:pos="479"/>
        </w:tabs>
        <w:ind w:left="478"/>
        <w:rPr>
          <w:rFonts w:ascii="Arial" w:hAnsi="Arial" w:cs="Arial"/>
          <w:sz w:val="24"/>
          <w:szCs w:val="24"/>
        </w:rPr>
      </w:pPr>
      <w:r w:rsidRPr="003A1731">
        <w:rPr>
          <w:rFonts w:ascii="Arial" w:hAnsi="Arial" w:cs="Arial"/>
          <w:sz w:val="24"/>
          <w:szCs w:val="24"/>
        </w:rPr>
        <w:t>a culture of respect for</w:t>
      </w:r>
      <w:r w:rsidRPr="003A1731">
        <w:rPr>
          <w:rFonts w:ascii="Arial" w:hAnsi="Arial" w:cs="Arial"/>
          <w:spacing w:val="-1"/>
          <w:sz w:val="24"/>
          <w:szCs w:val="24"/>
        </w:rPr>
        <w:t xml:space="preserve"> </w:t>
      </w:r>
      <w:r w:rsidRPr="003A1731">
        <w:rPr>
          <w:rFonts w:ascii="Arial" w:hAnsi="Arial" w:cs="Arial"/>
          <w:sz w:val="24"/>
          <w:szCs w:val="24"/>
        </w:rPr>
        <w:t>others</w:t>
      </w:r>
    </w:p>
    <w:p w14:paraId="1B565C9A" w14:textId="02A5CF7A" w:rsidR="0076457A" w:rsidRPr="003A1731" w:rsidRDefault="008540FF">
      <w:pPr>
        <w:pStyle w:val="ListParagraph"/>
        <w:numPr>
          <w:ilvl w:val="0"/>
          <w:numId w:val="2"/>
        </w:numPr>
        <w:tabs>
          <w:tab w:val="left" w:pos="478"/>
          <w:tab w:val="left" w:pos="479"/>
        </w:tabs>
        <w:ind w:left="478"/>
        <w:rPr>
          <w:rFonts w:ascii="Arial" w:hAnsi="Arial" w:cs="Arial"/>
          <w:sz w:val="24"/>
          <w:szCs w:val="24"/>
        </w:rPr>
      </w:pPr>
      <w:r w:rsidRPr="003A1731">
        <w:rPr>
          <w:rFonts w:ascii="Arial" w:hAnsi="Arial" w:cs="Arial"/>
          <w:sz w:val="24"/>
          <w:szCs w:val="24"/>
        </w:rPr>
        <w:t xml:space="preserve">promoting equality </w:t>
      </w:r>
      <w:r w:rsidR="00B26BB7" w:rsidRPr="003A1731">
        <w:rPr>
          <w:rFonts w:ascii="Arial" w:hAnsi="Arial" w:cs="Arial"/>
          <w:sz w:val="24"/>
          <w:szCs w:val="24"/>
        </w:rPr>
        <w:t>and social justice</w:t>
      </w:r>
    </w:p>
    <w:p w14:paraId="5B2B3F8F" w14:textId="00721FAE" w:rsidR="0076457A" w:rsidRDefault="008540FF">
      <w:pPr>
        <w:pStyle w:val="ListParagraph"/>
        <w:numPr>
          <w:ilvl w:val="0"/>
          <w:numId w:val="2"/>
        </w:numPr>
        <w:tabs>
          <w:tab w:val="left" w:pos="478"/>
          <w:tab w:val="left" w:pos="479"/>
        </w:tabs>
        <w:ind w:left="478"/>
        <w:rPr>
          <w:rFonts w:ascii="Arial" w:hAnsi="Arial" w:cs="Arial"/>
          <w:sz w:val="24"/>
          <w:szCs w:val="24"/>
        </w:rPr>
      </w:pPr>
      <w:r w:rsidRPr="003A1731">
        <w:rPr>
          <w:rFonts w:ascii="Arial" w:hAnsi="Arial" w:cs="Arial"/>
          <w:sz w:val="24"/>
          <w:szCs w:val="24"/>
        </w:rPr>
        <w:t>a community where pupils are well prepared for life in a diverse</w:t>
      </w:r>
      <w:r w:rsidRPr="003A1731">
        <w:rPr>
          <w:rFonts w:ascii="Arial" w:hAnsi="Arial" w:cs="Arial"/>
          <w:spacing w:val="-4"/>
          <w:sz w:val="24"/>
          <w:szCs w:val="24"/>
        </w:rPr>
        <w:t xml:space="preserve"> </w:t>
      </w:r>
      <w:r w:rsidRPr="003A1731">
        <w:rPr>
          <w:rFonts w:ascii="Arial" w:hAnsi="Arial" w:cs="Arial"/>
          <w:sz w:val="24"/>
          <w:szCs w:val="24"/>
        </w:rPr>
        <w:t>society</w:t>
      </w:r>
    </w:p>
    <w:p w14:paraId="35360917" w14:textId="742694A4" w:rsidR="00D73D84" w:rsidRDefault="00D73D84" w:rsidP="00D73D84">
      <w:pPr>
        <w:tabs>
          <w:tab w:val="left" w:pos="478"/>
          <w:tab w:val="left" w:pos="479"/>
        </w:tabs>
        <w:rPr>
          <w:rFonts w:ascii="Arial" w:hAnsi="Arial" w:cs="Arial"/>
          <w:sz w:val="24"/>
          <w:szCs w:val="24"/>
        </w:rPr>
      </w:pPr>
    </w:p>
    <w:p w14:paraId="2206C9E0" w14:textId="77777777" w:rsidR="00D73D84" w:rsidRDefault="00D73D84" w:rsidP="00D73D84">
      <w:pPr>
        <w:pStyle w:val="ListParagraph"/>
        <w:tabs>
          <w:tab w:val="left" w:pos="478"/>
          <w:tab w:val="left" w:pos="479"/>
        </w:tabs>
        <w:ind w:left="478" w:firstLine="0"/>
        <w:rPr>
          <w:rFonts w:ascii="Arial" w:hAnsi="Arial" w:cs="Arial"/>
          <w:sz w:val="24"/>
          <w:szCs w:val="24"/>
        </w:rPr>
      </w:pPr>
    </w:p>
    <w:p w14:paraId="797B5B9B" w14:textId="77777777" w:rsidR="00D73D84" w:rsidRDefault="00D73D84" w:rsidP="00D73D84">
      <w:pPr>
        <w:pStyle w:val="ListParagraph"/>
        <w:tabs>
          <w:tab w:val="left" w:pos="478"/>
          <w:tab w:val="left" w:pos="479"/>
        </w:tabs>
        <w:ind w:left="478" w:firstLine="0"/>
        <w:rPr>
          <w:rFonts w:ascii="Arial" w:hAnsi="Arial" w:cs="Arial"/>
          <w:sz w:val="24"/>
          <w:szCs w:val="24"/>
        </w:rPr>
      </w:pPr>
      <w:r>
        <w:rPr>
          <w:rFonts w:ascii="Arial" w:hAnsi="Arial" w:cs="Arial"/>
          <w:sz w:val="24"/>
          <w:szCs w:val="24"/>
        </w:rPr>
        <w:t>Our Vision is:</w:t>
      </w:r>
    </w:p>
    <w:p w14:paraId="0C764338" w14:textId="77777777" w:rsidR="00D73D84" w:rsidRDefault="00D73D84" w:rsidP="00D73D84">
      <w:pPr>
        <w:pStyle w:val="ListParagraph"/>
        <w:numPr>
          <w:ilvl w:val="0"/>
          <w:numId w:val="3"/>
        </w:numPr>
        <w:tabs>
          <w:tab w:val="left" w:pos="478"/>
          <w:tab w:val="left" w:pos="479"/>
        </w:tabs>
        <w:rPr>
          <w:rFonts w:ascii="Arial" w:hAnsi="Arial" w:cs="Arial"/>
          <w:sz w:val="24"/>
          <w:szCs w:val="24"/>
        </w:rPr>
      </w:pPr>
      <w:r>
        <w:rPr>
          <w:rFonts w:ascii="Arial" w:hAnsi="Arial" w:cs="Arial"/>
          <w:sz w:val="24"/>
          <w:szCs w:val="24"/>
        </w:rPr>
        <w:t>Learning Together</w:t>
      </w:r>
    </w:p>
    <w:p w14:paraId="2FFD8334" w14:textId="77777777" w:rsidR="00D73D84" w:rsidRDefault="00D73D84" w:rsidP="00D73D84">
      <w:pPr>
        <w:pStyle w:val="ListParagraph"/>
        <w:numPr>
          <w:ilvl w:val="0"/>
          <w:numId w:val="3"/>
        </w:numPr>
        <w:tabs>
          <w:tab w:val="left" w:pos="478"/>
          <w:tab w:val="left" w:pos="479"/>
        </w:tabs>
        <w:rPr>
          <w:rFonts w:ascii="Arial" w:hAnsi="Arial" w:cs="Arial"/>
          <w:sz w:val="24"/>
          <w:szCs w:val="24"/>
        </w:rPr>
      </w:pPr>
      <w:r>
        <w:rPr>
          <w:rFonts w:ascii="Arial" w:hAnsi="Arial" w:cs="Arial"/>
          <w:sz w:val="24"/>
          <w:szCs w:val="24"/>
        </w:rPr>
        <w:t>Working Together</w:t>
      </w:r>
    </w:p>
    <w:p w14:paraId="2B9F1CC9" w14:textId="77777777" w:rsidR="00D73D84" w:rsidRDefault="00D73D84" w:rsidP="00D73D84">
      <w:pPr>
        <w:pStyle w:val="ListParagraph"/>
        <w:numPr>
          <w:ilvl w:val="0"/>
          <w:numId w:val="3"/>
        </w:numPr>
        <w:tabs>
          <w:tab w:val="left" w:pos="478"/>
          <w:tab w:val="left" w:pos="479"/>
        </w:tabs>
        <w:rPr>
          <w:rFonts w:ascii="Arial" w:hAnsi="Arial" w:cs="Arial"/>
          <w:sz w:val="24"/>
          <w:szCs w:val="24"/>
        </w:rPr>
      </w:pPr>
      <w:r>
        <w:rPr>
          <w:rFonts w:ascii="Arial" w:hAnsi="Arial" w:cs="Arial"/>
          <w:sz w:val="24"/>
          <w:szCs w:val="24"/>
        </w:rPr>
        <w:t>Succeeding Together</w:t>
      </w:r>
    </w:p>
    <w:p w14:paraId="12201C05" w14:textId="77777777" w:rsidR="00D73D84" w:rsidRDefault="00D73D84" w:rsidP="00D73D84">
      <w:pPr>
        <w:pStyle w:val="ListParagraph"/>
        <w:tabs>
          <w:tab w:val="left" w:pos="478"/>
          <w:tab w:val="left" w:pos="479"/>
        </w:tabs>
        <w:ind w:left="478" w:firstLine="0"/>
        <w:jc w:val="center"/>
        <w:rPr>
          <w:rFonts w:ascii="Arial" w:hAnsi="Arial" w:cs="Arial"/>
          <w:sz w:val="24"/>
          <w:szCs w:val="24"/>
        </w:rPr>
      </w:pPr>
    </w:p>
    <w:p w14:paraId="74DFACDA" w14:textId="77777777" w:rsidR="00D73D84" w:rsidRPr="00BD2891" w:rsidRDefault="00D73D84" w:rsidP="00D73D84">
      <w:pPr>
        <w:tabs>
          <w:tab w:val="left" w:pos="478"/>
          <w:tab w:val="left" w:pos="479"/>
        </w:tabs>
        <w:rPr>
          <w:rFonts w:ascii="Arial" w:hAnsi="Arial" w:cs="Arial"/>
          <w:sz w:val="24"/>
          <w:szCs w:val="24"/>
        </w:rPr>
      </w:pPr>
      <w:r>
        <w:rPr>
          <w:rFonts w:ascii="Arial" w:hAnsi="Arial" w:cs="Arial"/>
          <w:sz w:val="24"/>
          <w:szCs w:val="24"/>
        </w:rPr>
        <w:tab/>
      </w:r>
      <w:r w:rsidRPr="00BD2891">
        <w:rPr>
          <w:rFonts w:ascii="Arial" w:hAnsi="Arial" w:cs="Arial"/>
          <w:sz w:val="24"/>
          <w:szCs w:val="24"/>
        </w:rPr>
        <w:t>Our Values are:</w:t>
      </w:r>
    </w:p>
    <w:p w14:paraId="43F71A83" w14:textId="77777777" w:rsidR="00D73D84" w:rsidRDefault="00D73D84" w:rsidP="00D73D84">
      <w:pPr>
        <w:pStyle w:val="ListParagraph"/>
        <w:numPr>
          <w:ilvl w:val="0"/>
          <w:numId w:val="4"/>
        </w:numPr>
        <w:tabs>
          <w:tab w:val="left" w:pos="478"/>
          <w:tab w:val="left" w:pos="479"/>
        </w:tabs>
        <w:rPr>
          <w:rFonts w:ascii="Arial" w:hAnsi="Arial" w:cs="Arial"/>
          <w:sz w:val="24"/>
          <w:szCs w:val="24"/>
        </w:rPr>
      </w:pPr>
      <w:r>
        <w:rPr>
          <w:rFonts w:ascii="Arial" w:hAnsi="Arial" w:cs="Arial"/>
          <w:sz w:val="24"/>
          <w:szCs w:val="24"/>
        </w:rPr>
        <w:t>Respect</w:t>
      </w:r>
    </w:p>
    <w:p w14:paraId="79C0DC0B" w14:textId="77777777" w:rsidR="00D73D84" w:rsidRDefault="00D73D84" w:rsidP="00D73D84">
      <w:pPr>
        <w:pStyle w:val="ListParagraph"/>
        <w:numPr>
          <w:ilvl w:val="0"/>
          <w:numId w:val="4"/>
        </w:numPr>
        <w:tabs>
          <w:tab w:val="left" w:pos="478"/>
          <w:tab w:val="left" w:pos="479"/>
        </w:tabs>
        <w:rPr>
          <w:rFonts w:ascii="Arial" w:hAnsi="Arial" w:cs="Arial"/>
          <w:sz w:val="24"/>
          <w:szCs w:val="24"/>
        </w:rPr>
      </w:pPr>
      <w:r>
        <w:rPr>
          <w:rFonts w:ascii="Arial" w:hAnsi="Arial" w:cs="Arial"/>
          <w:sz w:val="24"/>
          <w:szCs w:val="24"/>
        </w:rPr>
        <w:t>Honesty</w:t>
      </w:r>
    </w:p>
    <w:p w14:paraId="76C684A2" w14:textId="77777777" w:rsidR="00D73D84" w:rsidRDefault="00D73D84" w:rsidP="00D73D84">
      <w:pPr>
        <w:pStyle w:val="ListParagraph"/>
        <w:numPr>
          <w:ilvl w:val="0"/>
          <w:numId w:val="4"/>
        </w:numPr>
        <w:tabs>
          <w:tab w:val="left" w:pos="478"/>
          <w:tab w:val="left" w:pos="479"/>
        </w:tabs>
        <w:rPr>
          <w:rFonts w:ascii="Arial" w:hAnsi="Arial" w:cs="Arial"/>
          <w:sz w:val="24"/>
          <w:szCs w:val="24"/>
        </w:rPr>
      </w:pPr>
      <w:r>
        <w:rPr>
          <w:rFonts w:ascii="Arial" w:hAnsi="Arial" w:cs="Arial"/>
          <w:sz w:val="24"/>
          <w:szCs w:val="24"/>
        </w:rPr>
        <w:t>Happiness</w:t>
      </w:r>
    </w:p>
    <w:p w14:paraId="38DB37C2" w14:textId="77777777" w:rsidR="00D73D84" w:rsidRDefault="00D73D84" w:rsidP="00D73D84">
      <w:pPr>
        <w:pStyle w:val="ListParagraph"/>
        <w:numPr>
          <w:ilvl w:val="0"/>
          <w:numId w:val="4"/>
        </w:numPr>
        <w:tabs>
          <w:tab w:val="left" w:pos="478"/>
          <w:tab w:val="left" w:pos="479"/>
        </w:tabs>
        <w:rPr>
          <w:rFonts w:ascii="Arial" w:hAnsi="Arial" w:cs="Arial"/>
          <w:sz w:val="24"/>
          <w:szCs w:val="24"/>
        </w:rPr>
      </w:pPr>
      <w:r>
        <w:rPr>
          <w:rFonts w:ascii="Arial" w:hAnsi="Arial" w:cs="Arial"/>
          <w:sz w:val="24"/>
          <w:szCs w:val="24"/>
        </w:rPr>
        <w:t>Friendship</w:t>
      </w:r>
    </w:p>
    <w:p w14:paraId="4CF6DF86" w14:textId="77777777" w:rsidR="00D73D84" w:rsidRDefault="00D73D84" w:rsidP="00D73D84">
      <w:pPr>
        <w:pStyle w:val="ListParagraph"/>
        <w:numPr>
          <w:ilvl w:val="0"/>
          <w:numId w:val="4"/>
        </w:numPr>
        <w:tabs>
          <w:tab w:val="left" w:pos="478"/>
          <w:tab w:val="left" w:pos="479"/>
        </w:tabs>
        <w:rPr>
          <w:rFonts w:ascii="Arial" w:hAnsi="Arial" w:cs="Arial"/>
          <w:sz w:val="24"/>
          <w:szCs w:val="24"/>
        </w:rPr>
      </w:pPr>
      <w:r>
        <w:rPr>
          <w:rFonts w:ascii="Arial" w:hAnsi="Arial" w:cs="Arial"/>
          <w:sz w:val="24"/>
          <w:szCs w:val="24"/>
        </w:rPr>
        <w:t>Empowerment</w:t>
      </w:r>
    </w:p>
    <w:p w14:paraId="35E9ED8C" w14:textId="77777777" w:rsidR="00D73D84" w:rsidRDefault="00D73D84" w:rsidP="00D73D84">
      <w:pPr>
        <w:pStyle w:val="ListParagraph"/>
        <w:tabs>
          <w:tab w:val="left" w:pos="478"/>
          <w:tab w:val="left" w:pos="479"/>
        </w:tabs>
        <w:ind w:left="478" w:firstLine="0"/>
        <w:jc w:val="center"/>
        <w:rPr>
          <w:rFonts w:ascii="Arial" w:hAnsi="Arial" w:cs="Arial"/>
          <w:sz w:val="24"/>
          <w:szCs w:val="24"/>
        </w:rPr>
      </w:pPr>
    </w:p>
    <w:p w14:paraId="6A4AF3D7" w14:textId="77777777" w:rsidR="00D73D84" w:rsidRDefault="00D73D84" w:rsidP="00D73D84">
      <w:pPr>
        <w:tabs>
          <w:tab w:val="left" w:pos="478"/>
          <w:tab w:val="left" w:pos="479"/>
        </w:tabs>
        <w:rPr>
          <w:rFonts w:ascii="Arial" w:hAnsi="Arial" w:cs="Arial"/>
          <w:sz w:val="24"/>
          <w:szCs w:val="24"/>
          <w:shd w:val="clear" w:color="auto" w:fill="FAF9F8"/>
        </w:rPr>
      </w:pPr>
      <w:r>
        <w:rPr>
          <w:rFonts w:ascii="Arial" w:hAnsi="Arial" w:cs="Arial"/>
          <w:sz w:val="24"/>
          <w:szCs w:val="24"/>
        </w:rPr>
        <w:t xml:space="preserve">The school has </w:t>
      </w:r>
      <w:r w:rsidRPr="00BD2891">
        <w:rPr>
          <w:rFonts w:ascii="Arial" w:hAnsi="Arial" w:cs="Arial"/>
          <w:sz w:val="24"/>
          <w:szCs w:val="24"/>
        </w:rPr>
        <w:t xml:space="preserve">a </w:t>
      </w:r>
      <w:r w:rsidRPr="00BD2891">
        <w:rPr>
          <w:rFonts w:ascii="Arial" w:hAnsi="Arial" w:cs="Arial"/>
          <w:sz w:val="24"/>
          <w:szCs w:val="24"/>
          <w:shd w:val="clear" w:color="auto" w:fill="FAF9F8"/>
        </w:rPr>
        <w:t>School Charter which supports all stakeholders to create a nurturing, supportive and consistent ethos which is conducive to effective learning and teaching.</w:t>
      </w:r>
    </w:p>
    <w:p w14:paraId="58797318" w14:textId="77777777" w:rsidR="00D73D84" w:rsidRDefault="00D73D84" w:rsidP="00D73D84">
      <w:pPr>
        <w:tabs>
          <w:tab w:val="left" w:pos="478"/>
          <w:tab w:val="left" w:pos="479"/>
        </w:tabs>
        <w:rPr>
          <w:rFonts w:ascii="Arial" w:hAnsi="Arial" w:cs="Arial"/>
          <w:sz w:val="21"/>
          <w:szCs w:val="21"/>
          <w:shd w:val="clear" w:color="auto" w:fill="FAF9F8"/>
        </w:rPr>
      </w:pPr>
    </w:p>
    <w:p w14:paraId="46414073" w14:textId="77777777" w:rsidR="00D73D84" w:rsidRDefault="00D73D84" w:rsidP="00D73D84">
      <w:pPr>
        <w:tabs>
          <w:tab w:val="left" w:pos="478"/>
          <w:tab w:val="left" w:pos="479"/>
        </w:tabs>
        <w:rPr>
          <w:rFonts w:ascii="Arial" w:hAnsi="Arial" w:cs="Arial"/>
          <w:sz w:val="24"/>
          <w:szCs w:val="24"/>
        </w:rPr>
      </w:pPr>
    </w:p>
    <w:p w14:paraId="505268B9" w14:textId="77777777" w:rsidR="00D73D84" w:rsidRDefault="00D73D84" w:rsidP="00D73D84">
      <w:pPr>
        <w:pStyle w:val="ListParagraph"/>
        <w:numPr>
          <w:ilvl w:val="0"/>
          <w:numId w:val="5"/>
        </w:numPr>
        <w:tabs>
          <w:tab w:val="left" w:pos="478"/>
          <w:tab w:val="left" w:pos="479"/>
        </w:tabs>
        <w:rPr>
          <w:rFonts w:ascii="Arial" w:hAnsi="Arial" w:cs="Arial"/>
          <w:sz w:val="24"/>
          <w:szCs w:val="24"/>
        </w:rPr>
      </w:pPr>
      <w:r w:rsidRPr="00BD2891">
        <w:rPr>
          <w:rFonts w:ascii="Arial" w:hAnsi="Arial" w:cs="Arial"/>
          <w:sz w:val="24"/>
          <w:szCs w:val="24"/>
        </w:rPr>
        <w:t>Be Kind</w:t>
      </w:r>
    </w:p>
    <w:p w14:paraId="04885F19" w14:textId="77777777" w:rsidR="00D73D84" w:rsidRDefault="00D73D84" w:rsidP="00D73D84">
      <w:pPr>
        <w:pStyle w:val="ListParagraph"/>
        <w:numPr>
          <w:ilvl w:val="0"/>
          <w:numId w:val="5"/>
        </w:numPr>
        <w:tabs>
          <w:tab w:val="left" w:pos="478"/>
          <w:tab w:val="left" w:pos="479"/>
        </w:tabs>
        <w:rPr>
          <w:rFonts w:ascii="Arial" w:hAnsi="Arial" w:cs="Arial"/>
          <w:sz w:val="24"/>
          <w:szCs w:val="24"/>
        </w:rPr>
      </w:pPr>
      <w:r w:rsidRPr="00BD2891">
        <w:rPr>
          <w:rFonts w:ascii="Arial" w:hAnsi="Arial" w:cs="Arial"/>
          <w:sz w:val="24"/>
          <w:szCs w:val="24"/>
        </w:rPr>
        <w:t>Give Our Best</w:t>
      </w:r>
    </w:p>
    <w:p w14:paraId="7EB4E60B" w14:textId="77777777" w:rsidR="00D73D84" w:rsidRDefault="00D73D84" w:rsidP="00D73D84">
      <w:pPr>
        <w:pStyle w:val="ListParagraph"/>
        <w:numPr>
          <w:ilvl w:val="0"/>
          <w:numId w:val="5"/>
        </w:numPr>
        <w:tabs>
          <w:tab w:val="left" w:pos="478"/>
          <w:tab w:val="left" w:pos="479"/>
        </w:tabs>
        <w:rPr>
          <w:rFonts w:ascii="Arial" w:hAnsi="Arial" w:cs="Arial"/>
          <w:sz w:val="24"/>
          <w:szCs w:val="24"/>
        </w:rPr>
      </w:pPr>
      <w:r w:rsidRPr="00BD2891">
        <w:rPr>
          <w:rFonts w:ascii="Arial" w:hAnsi="Arial" w:cs="Arial"/>
          <w:sz w:val="24"/>
          <w:szCs w:val="24"/>
        </w:rPr>
        <w:t>Be Honest</w:t>
      </w:r>
    </w:p>
    <w:p w14:paraId="7CEA3B63" w14:textId="77777777" w:rsidR="00D73D84" w:rsidRDefault="00D73D84" w:rsidP="00D73D84">
      <w:pPr>
        <w:pStyle w:val="ListParagraph"/>
        <w:numPr>
          <w:ilvl w:val="0"/>
          <w:numId w:val="5"/>
        </w:numPr>
        <w:tabs>
          <w:tab w:val="left" w:pos="478"/>
          <w:tab w:val="left" w:pos="479"/>
        </w:tabs>
        <w:rPr>
          <w:rFonts w:ascii="Arial" w:hAnsi="Arial" w:cs="Arial"/>
          <w:sz w:val="24"/>
          <w:szCs w:val="24"/>
        </w:rPr>
      </w:pPr>
      <w:r w:rsidRPr="00BD2891">
        <w:rPr>
          <w:rFonts w:ascii="Arial" w:hAnsi="Arial" w:cs="Arial"/>
          <w:sz w:val="24"/>
          <w:szCs w:val="24"/>
        </w:rPr>
        <w:t>Respect Others</w:t>
      </w:r>
    </w:p>
    <w:p w14:paraId="40F54DDC" w14:textId="77777777" w:rsidR="00D73D84" w:rsidRDefault="00D73D84" w:rsidP="00D73D84">
      <w:pPr>
        <w:pStyle w:val="ListParagraph"/>
        <w:numPr>
          <w:ilvl w:val="0"/>
          <w:numId w:val="5"/>
        </w:numPr>
        <w:tabs>
          <w:tab w:val="left" w:pos="478"/>
          <w:tab w:val="left" w:pos="479"/>
        </w:tabs>
        <w:rPr>
          <w:rFonts w:ascii="Arial" w:hAnsi="Arial" w:cs="Arial"/>
          <w:sz w:val="24"/>
          <w:szCs w:val="24"/>
        </w:rPr>
      </w:pPr>
      <w:r w:rsidRPr="00BD2891">
        <w:rPr>
          <w:rFonts w:ascii="Arial" w:hAnsi="Arial" w:cs="Arial"/>
          <w:sz w:val="24"/>
          <w:szCs w:val="24"/>
        </w:rPr>
        <w:t>Be Responsible</w:t>
      </w:r>
    </w:p>
    <w:p w14:paraId="1DB8C55E" w14:textId="77777777" w:rsidR="00D73D84" w:rsidRPr="00BD2891" w:rsidRDefault="00D73D84" w:rsidP="00D73D84">
      <w:pPr>
        <w:pStyle w:val="ListParagraph"/>
        <w:numPr>
          <w:ilvl w:val="0"/>
          <w:numId w:val="5"/>
        </w:numPr>
        <w:tabs>
          <w:tab w:val="left" w:pos="478"/>
          <w:tab w:val="left" w:pos="479"/>
        </w:tabs>
        <w:rPr>
          <w:rFonts w:ascii="Arial" w:hAnsi="Arial" w:cs="Arial"/>
          <w:sz w:val="24"/>
          <w:szCs w:val="24"/>
        </w:rPr>
      </w:pPr>
      <w:r w:rsidRPr="00BD2891">
        <w:rPr>
          <w:rFonts w:ascii="Arial" w:hAnsi="Arial" w:cs="Arial"/>
          <w:sz w:val="24"/>
          <w:szCs w:val="24"/>
        </w:rPr>
        <w:t>Include Everyone</w:t>
      </w:r>
    </w:p>
    <w:p w14:paraId="547875D2" w14:textId="74FAADC2" w:rsidR="00D73D84" w:rsidRDefault="00D73D84" w:rsidP="00D73D84">
      <w:pPr>
        <w:pStyle w:val="BodyText"/>
        <w:spacing w:before="3"/>
        <w:ind w:left="0"/>
        <w:rPr>
          <w:rFonts w:ascii="Arial" w:hAnsi="Arial" w:cs="Arial"/>
        </w:rPr>
      </w:pPr>
    </w:p>
    <w:p w14:paraId="4FE8D25A" w14:textId="503310BA" w:rsidR="004752C2" w:rsidRDefault="004752C2" w:rsidP="00D73D84">
      <w:pPr>
        <w:pStyle w:val="BodyText"/>
        <w:spacing w:before="3"/>
        <w:ind w:left="0"/>
        <w:rPr>
          <w:rFonts w:ascii="Arial" w:hAnsi="Arial" w:cs="Arial"/>
        </w:rPr>
      </w:pPr>
      <w:r w:rsidRPr="005E6BAA">
        <w:rPr>
          <w:rFonts w:asciiTheme="minorHAnsi" w:hAnsiTheme="minorHAnsi" w:cstheme="minorHAnsi"/>
          <w:noProof/>
        </w:rPr>
        <w:drawing>
          <wp:anchor distT="0" distB="0" distL="114300" distR="114300" simplePos="0" relativeHeight="251661312" behindDoc="0" locked="0" layoutInCell="1" allowOverlap="1" wp14:anchorId="5215915A" wp14:editId="7BB2A7D4">
            <wp:simplePos x="0" y="0"/>
            <wp:positionH relativeFrom="margin">
              <wp:align>center</wp:align>
            </wp:positionH>
            <wp:positionV relativeFrom="paragraph">
              <wp:posOffset>12065</wp:posOffset>
            </wp:positionV>
            <wp:extent cx="5229225" cy="688657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29225" cy="6886575"/>
                    </a:xfrm>
                    <a:prstGeom prst="rect">
                      <a:avLst/>
                    </a:prstGeom>
                  </pic:spPr>
                </pic:pic>
              </a:graphicData>
            </a:graphic>
          </wp:anchor>
        </w:drawing>
      </w:r>
    </w:p>
    <w:p w14:paraId="2D921F52" w14:textId="59C84B5A" w:rsidR="004752C2" w:rsidRDefault="004752C2" w:rsidP="00D73D84">
      <w:pPr>
        <w:pStyle w:val="BodyText"/>
        <w:spacing w:before="3"/>
        <w:ind w:left="0"/>
        <w:rPr>
          <w:rFonts w:ascii="Arial" w:hAnsi="Arial" w:cs="Arial"/>
        </w:rPr>
      </w:pPr>
    </w:p>
    <w:p w14:paraId="73FFAF3B" w14:textId="32F26E15" w:rsidR="004752C2" w:rsidRDefault="004752C2" w:rsidP="00D73D84">
      <w:pPr>
        <w:pStyle w:val="BodyText"/>
        <w:spacing w:before="3"/>
        <w:ind w:left="0"/>
        <w:rPr>
          <w:rFonts w:ascii="Arial" w:hAnsi="Arial" w:cs="Arial"/>
        </w:rPr>
      </w:pPr>
    </w:p>
    <w:p w14:paraId="1975FB04" w14:textId="5E2B84B2" w:rsidR="004752C2" w:rsidRDefault="004752C2" w:rsidP="00D73D84">
      <w:pPr>
        <w:pStyle w:val="BodyText"/>
        <w:spacing w:before="3"/>
        <w:ind w:left="0"/>
        <w:rPr>
          <w:rFonts w:ascii="Arial" w:hAnsi="Arial" w:cs="Arial"/>
        </w:rPr>
      </w:pPr>
    </w:p>
    <w:p w14:paraId="468E7C00" w14:textId="6337F5F2" w:rsidR="004752C2" w:rsidRDefault="004752C2" w:rsidP="00D73D84">
      <w:pPr>
        <w:pStyle w:val="BodyText"/>
        <w:spacing w:before="3"/>
        <w:ind w:left="0"/>
        <w:rPr>
          <w:rFonts w:ascii="Arial" w:hAnsi="Arial" w:cs="Arial"/>
        </w:rPr>
      </w:pPr>
    </w:p>
    <w:p w14:paraId="74E33EF8" w14:textId="4CF3AC2D" w:rsidR="004752C2" w:rsidRDefault="004752C2" w:rsidP="00D73D84">
      <w:pPr>
        <w:pStyle w:val="BodyText"/>
        <w:spacing w:before="3"/>
        <w:ind w:left="0"/>
        <w:rPr>
          <w:rFonts w:ascii="Arial" w:hAnsi="Arial" w:cs="Arial"/>
        </w:rPr>
      </w:pPr>
    </w:p>
    <w:p w14:paraId="3B210C65" w14:textId="7DE5548E" w:rsidR="004752C2" w:rsidRDefault="004752C2" w:rsidP="00D73D84">
      <w:pPr>
        <w:pStyle w:val="BodyText"/>
        <w:spacing w:before="3"/>
        <w:ind w:left="0"/>
        <w:rPr>
          <w:rFonts w:ascii="Arial" w:hAnsi="Arial" w:cs="Arial"/>
        </w:rPr>
      </w:pPr>
    </w:p>
    <w:p w14:paraId="61E9D1EE" w14:textId="62278B86" w:rsidR="004752C2" w:rsidRDefault="004752C2" w:rsidP="00D73D84">
      <w:pPr>
        <w:pStyle w:val="BodyText"/>
        <w:spacing w:before="3"/>
        <w:ind w:left="0"/>
        <w:rPr>
          <w:rFonts w:ascii="Arial" w:hAnsi="Arial" w:cs="Arial"/>
        </w:rPr>
      </w:pPr>
    </w:p>
    <w:p w14:paraId="22207B62" w14:textId="532A2110" w:rsidR="004752C2" w:rsidRDefault="004752C2" w:rsidP="00D73D84">
      <w:pPr>
        <w:pStyle w:val="BodyText"/>
        <w:spacing w:before="3"/>
        <w:ind w:left="0"/>
        <w:rPr>
          <w:rFonts w:ascii="Arial" w:hAnsi="Arial" w:cs="Arial"/>
        </w:rPr>
      </w:pPr>
    </w:p>
    <w:p w14:paraId="12434113" w14:textId="39243CB6" w:rsidR="004752C2" w:rsidRDefault="004752C2" w:rsidP="00D73D84">
      <w:pPr>
        <w:pStyle w:val="BodyText"/>
        <w:spacing w:before="3"/>
        <w:ind w:left="0"/>
        <w:rPr>
          <w:rFonts w:ascii="Arial" w:hAnsi="Arial" w:cs="Arial"/>
        </w:rPr>
      </w:pPr>
    </w:p>
    <w:p w14:paraId="3E39DE8B" w14:textId="4D1B5ED3" w:rsidR="004752C2" w:rsidRDefault="004752C2" w:rsidP="00D73D84">
      <w:pPr>
        <w:pStyle w:val="BodyText"/>
        <w:spacing w:before="3"/>
        <w:ind w:left="0"/>
        <w:rPr>
          <w:rFonts w:ascii="Arial" w:hAnsi="Arial" w:cs="Arial"/>
        </w:rPr>
      </w:pPr>
    </w:p>
    <w:p w14:paraId="2E11A6CF" w14:textId="76392B16" w:rsidR="004752C2" w:rsidRDefault="004752C2" w:rsidP="00D73D84">
      <w:pPr>
        <w:pStyle w:val="BodyText"/>
        <w:spacing w:before="3"/>
        <w:ind w:left="0"/>
        <w:rPr>
          <w:rFonts w:ascii="Arial" w:hAnsi="Arial" w:cs="Arial"/>
        </w:rPr>
      </w:pPr>
    </w:p>
    <w:p w14:paraId="0A36EDAC" w14:textId="78488A91" w:rsidR="004752C2" w:rsidRDefault="004752C2" w:rsidP="00D73D84">
      <w:pPr>
        <w:pStyle w:val="BodyText"/>
        <w:spacing w:before="3"/>
        <w:ind w:left="0"/>
        <w:rPr>
          <w:rFonts w:ascii="Arial" w:hAnsi="Arial" w:cs="Arial"/>
        </w:rPr>
      </w:pPr>
    </w:p>
    <w:p w14:paraId="11F8C787" w14:textId="100B3A6C" w:rsidR="004752C2" w:rsidRDefault="004752C2" w:rsidP="00D73D84">
      <w:pPr>
        <w:pStyle w:val="BodyText"/>
        <w:spacing w:before="3"/>
        <w:ind w:left="0"/>
        <w:rPr>
          <w:rFonts w:ascii="Arial" w:hAnsi="Arial" w:cs="Arial"/>
        </w:rPr>
      </w:pPr>
    </w:p>
    <w:p w14:paraId="19CCF370" w14:textId="66A3DDFC" w:rsidR="004752C2" w:rsidRDefault="004752C2" w:rsidP="00D73D84">
      <w:pPr>
        <w:pStyle w:val="BodyText"/>
        <w:spacing w:before="3"/>
        <w:ind w:left="0"/>
        <w:rPr>
          <w:rFonts w:ascii="Arial" w:hAnsi="Arial" w:cs="Arial"/>
        </w:rPr>
      </w:pPr>
    </w:p>
    <w:p w14:paraId="378805A2" w14:textId="784CDFB4" w:rsidR="004752C2" w:rsidRDefault="004752C2" w:rsidP="00D73D84">
      <w:pPr>
        <w:pStyle w:val="BodyText"/>
        <w:spacing w:before="3"/>
        <w:ind w:left="0"/>
        <w:rPr>
          <w:rFonts w:ascii="Arial" w:hAnsi="Arial" w:cs="Arial"/>
        </w:rPr>
      </w:pPr>
    </w:p>
    <w:p w14:paraId="382F0403" w14:textId="7EB9B83C" w:rsidR="004752C2" w:rsidRDefault="004752C2" w:rsidP="00D73D84">
      <w:pPr>
        <w:pStyle w:val="BodyText"/>
        <w:spacing w:before="3"/>
        <w:ind w:left="0"/>
        <w:rPr>
          <w:rFonts w:ascii="Arial" w:hAnsi="Arial" w:cs="Arial"/>
        </w:rPr>
      </w:pPr>
    </w:p>
    <w:p w14:paraId="35DDCB23" w14:textId="18C6C294" w:rsidR="004752C2" w:rsidRDefault="004752C2" w:rsidP="00D73D84">
      <w:pPr>
        <w:pStyle w:val="BodyText"/>
        <w:spacing w:before="3"/>
        <w:ind w:left="0"/>
        <w:rPr>
          <w:rFonts w:ascii="Arial" w:hAnsi="Arial" w:cs="Arial"/>
        </w:rPr>
      </w:pPr>
    </w:p>
    <w:p w14:paraId="1C235879" w14:textId="3C7E6F57" w:rsidR="004752C2" w:rsidRDefault="004752C2" w:rsidP="00D73D84">
      <w:pPr>
        <w:pStyle w:val="BodyText"/>
        <w:spacing w:before="3"/>
        <w:ind w:left="0"/>
        <w:rPr>
          <w:rFonts w:ascii="Arial" w:hAnsi="Arial" w:cs="Arial"/>
        </w:rPr>
      </w:pPr>
    </w:p>
    <w:p w14:paraId="59822C8D" w14:textId="71F41627" w:rsidR="004752C2" w:rsidRDefault="004752C2" w:rsidP="00D73D84">
      <w:pPr>
        <w:pStyle w:val="BodyText"/>
        <w:spacing w:before="3"/>
        <w:ind w:left="0"/>
        <w:rPr>
          <w:rFonts w:ascii="Arial" w:hAnsi="Arial" w:cs="Arial"/>
        </w:rPr>
      </w:pPr>
    </w:p>
    <w:p w14:paraId="3C02DCD1" w14:textId="54DE0123" w:rsidR="004752C2" w:rsidRDefault="004752C2" w:rsidP="00D73D84">
      <w:pPr>
        <w:pStyle w:val="BodyText"/>
        <w:spacing w:before="3"/>
        <w:ind w:left="0"/>
        <w:rPr>
          <w:rFonts w:ascii="Arial" w:hAnsi="Arial" w:cs="Arial"/>
        </w:rPr>
      </w:pPr>
    </w:p>
    <w:p w14:paraId="63DE72EE" w14:textId="67EBFEC8" w:rsidR="004752C2" w:rsidRDefault="004752C2" w:rsidP="00D73D84">
      <w:pPr>
        <w:pStyle w:val="BodyText"/>
        <w:spacing w:before="3"/>
        <w:ind w:left="0"/>
        <w:rPr>
          <w:rFonts w:ascii="Arial" w:hAnsi="Arial" w:cs="Arial"/>
        </w:rPr>
      </w:pPr>
    </w:p>
    <w:p w14:paraId="639A3531" w14:textId="2DF78047" w:rsidR="004752C2" w:rsidRDefault="004752C2" w:rsidP="00D73D84">
      <w:pPr>
        <w:pStyle w:val="BodyText"/>
        <w:spacing w:before="3"/>
        <w:ind w:left="0"/>
        <w:rPr>
          <w:rFonts w:ascii="Arial" w:hAnsi="Arial" w:cs="Arial"/>
        </w:rPr>
      </w:pPr>
    </w:p>
    <w:p w14:paraId="0B00F7B7" w14:textId="3F2BEBBE" w:rsidR="004752C2" w:rsidRDefault="004752C2" w:rsidP="00D73D84">
      <w:pPr>
        <w:pStyle w:val="BodyText"/>
        <w:spacing w:before="3"/>
        <w:ind w:left="0"/>
        <w:rPr>
          <w:rFonts w:ascii="Arial" w:hAnsi="Arial" w:cs="Arial"/>
        </w:rPr>
      </w:pPr>
    </w:p>
    <w:p w14:paraId="12FF9DB6" w14:textId="7351FFBE" w:rsidR="004752C2" w:rsidRDefault="004752C2" w:rsidP="00D73D84">
      <w:pPr>
        <w:pStyle w:val="BodyText"/>
        <w:spacing w:before="3"/>
        <w:ind w:left="0"/>
        <w:rPr>
          <w:rFonts w:ascii="Arial" w:hAnsi="Arial" w:cs="Arial"/>
        </w:rPr>
      </w:pPr>
    </w:p>
    <w:p w14:paraId="2BCD17CE" w14:textId="7617165F" w:rsidR="004752C2" w:rsidRDefault="004752C2" w:rsidP="00D73D84">
      <w:pPr>
        <w:pStyle w:val="BodyText"/>
        <w:spacing w:before="3"/>
        <w:ind w:left="0"/>
        <w:rPr>
          <w:rFonts w:ascii="Arial" w:hAnsi="Arial" w:cs="Arial"/>
        </w:rPr>
      </w:pPr>
    </w:p>
    <w:p w14:paraId="6EC220DC" w14:textId="28739CEC" w:rsidR="004752C2" w:rsidRDefault="004752C2" w:rsidP="00D73D84">
      <w:pPr>
        <w:pStyle w:val="BodyText"/>
        <w:spacing w:before="3"/>
        <w:ind w:left="0"/>
        <w:rPr>
          <w:rFonts w:ascii="Arial" w:hAnsi="Arial" w:cs="Arial"/>
        </w:rPr>
      </w:pPr>
    </w:p>
    <w:p w14:paraId="7657CD18" w14:textId="2163F6E0" w:rsidR="004752C2" w:rsidRDefault="004752C2" w:rsidP="00D73D84">
      <w:pPr>
        <w:pStyle w:val="BodyText"/>
        <w:spacing w:before="3"/>
        <w:ind w:left="0"/>
        <w:rPr>
          <w:rFonts w:ascii="Arial" w:hAnsi="Arial" w:cs="Arial"/>
        </w:rPr>
      </w:pPr>
    </w:p>
    <w:p w14:paraId="1302AB3F" w14:textId="68704861" w:rsidR="004752C2" w:rsidRDefault="004752C2" w:rsidP="00D73D84">
      <w:pPr>
        <w:pStyle w:val="BodyText"/>
        <w:spacing w:before="3"/>
        <w:ind w:left="0"/>
        <w:rPr>
          <w:rFonts w:ascii="Arial" w:hAnsi="Arial" w:cs="Arial"/>
        </w:rPr>
      </w:pPr>
    </w:p>
    <w:p w14:paraId="3695AFCB" w14:textId="2785D092" w:rsidR="004752C2" w:rsidRDefault="004752C2" w:rsidP="00D73D84">
      <w:pPr>
        <w:pStyle w:val="BodyText"/>
        <w:spacing w:before="3"/>
        <w:ind w:left="0"/>
        <w:rPr>
          <w:rFonts w:ascii="Arial" w:hAnsi="Arial" w:cs="Arial"/>
        </w:rPr>
      </w:pPr>
    </w:p>
    <w:p w14:paraId="539F3200" w14:textId="1D4E1659" w:rsidR="004752C2" w:rsidRDefault="004752C2" w:rsidP="00D73D84">
      <w:pPr>
        <w:pStyle w:val="BodyText"/>
        <w:spacing w:before="3"/>
        <w:ind w:left="0"/>
        <w:rPr>
          <w:rFonts w:ascii="Arial" w:hAnsi="Arial" w:cs="Arial"/>
        </w:rPr>
      </w:pPr>
    </w:p>
    <w:p w14:paraId="57BC20D5" w14:textId="674476AD" w:rsidR="004752C2" w:rsidRDefault="004752C2" w:rsidP="00D73D84">
      <w:pPr>
        <w:pStyle w:val="BodyText"/>
        <w:spacing w:before="3"/>
        <w:ind w:left="0"/>
        <w:rPr>
          <w:rFonts w:ascii="Arial" w:hAnsi="Arial" w:cs="Arial"/>
        </w:rPr>
      </w:pPr>
    </w:p>
    <w:p w14:paraId="4889A8E2" w14:textId="6420BE5D" w:rsidR="004752C2" w:rsidRDefault="004752C2" w:rsidP="00D73D84">
      <w:pPr>
        <w:pStyle w:val="BodyText"/>
        <w:spacing w:before="3"/>
        <w:ind w:left="0"/>
        <w:rPr>
          <w:rFonts w:ascii="Arial" w:hAnsi="Arial" w:cs="Arial"/>
        </w:rPr>
      </w:pPr>
    </w:p>
    <w:p w14:paraId="5733F4F0" w14:textId="7F487E64" w:rsidR="004752C2" w:rsidRDefault="004752C2" w:rsidP="00D73D84">
      <w:pPr>
        <w:pStyle w:val="BodyText"/>
        <w:spacing w:before="3"/>
        <w:ind w:left="0"/>
        <w:rPr>
          <w:rFonts w:ascii="Arial" w:hAnsi="Arial" w:cs="Arial"/>
        </w:rPr>
      </w:pPr>
    </w:p>
    <w:p w14:paraId="1B25AF0D" w14:textId="0FB94EC8" w:rsidR="004752C2" w:rsidRDefault="004752C2" w:rsidP="00D73D84">
      <w:pPr>
        <w:pStyle w:val="BodyText"/>
        <w:spacing w:before="3"/>
        <w:ind w:left="0"/>
        <w:rPr>
          <w:rFonts w:ascii="Arial" w:hAnsi="Arial" w:cs="Arial"/>
        </w:rPr>
      </w:pPr>
    </w:p>
    <w:p w14:paraId="531005F4" w14:textId="28C13D6E" w:rsidR="004752C2" w:rsidRDefault="004752C2" w:rsidP="00D73D84">
      <w:pPr>
        <w:pStyle w:val="BodyText"/>
        <w:spacing w:before="3"/>
        <w:ind w:left="0"/>
        <w:rPr>
          <w:rFonts w:ascii="Arial" w:hAnsi="Arial" w:cs="Arial"/>
        </w:rPr>
      </w:pPr>
    </w:p>
    <w:p w14:paraId="185E6BFF" w14:textId="7961D09A" w:rsidR="004752C2" w:rsidRDefault="004752C2" w:rsidP="00D73D84">
      <w:pPr>
        <w:pStyle w:val="BodyText"/>
        <w:spacing w:before="3"/>
        <w:ind w:left="0"/>
        <w:rPr>
          <w:rFonts w:ascii="Arial" w:hAnsi="Arial" w:cs="Arial"/>
        </w:rPr>
      </w:pPr>
    </w:p>
    <w:p w14:paraId="388CA246" w14:textId="063A3ADD" w:rsidR="004752C2" w:rsidRDefault="004752C2" w:rsidP="00D73D84">
      <w:pPr>
        <w:pStyle w:val="BodyText"/>
        <w:spacing w:before="3"/>
        <w:ind w:left="0"/>
        <w:rPr>
          <w:rFonts w:ascii="Arial" w:hAnsi="Arial" w:cs="Arial"/>
        </w:rPr>
      </w:pPr>
    </w:p>
    <w:p w14:paraId="02F0E530" w14:textId="6E951F0D" w:rsidR="004752C2" w:rsidRDefault="004752C2" w:rsidP="00D73D84">
      <w:pPr>
        <w:pStyle w:val="BodyText"/>
        <w:spacing w:before="3"/>
        <w:ind w:left="0"/>
        <w:rPr>
          <w:rFonts w:ascii="Arial" w:hAnsi="Arial" w:cs="Arial"/>
        </w:rPr>
      </w:pPr>
    </w:p>
    <w:p w14:paraId="69D533E7" w14:textId="33351157" w:rsidR="004752C2" w:rsidRDefault="004752C2" w:rsidP="00D73D84">
      <w:pPr>
        <w:pStyle w:val="BodyText"/>
        <w:spacing w:before="3"/>
        <w:ind w:left="0"/>
        <w:rPr>
          <w:rFonts w:ascii="Arial" w:hAnsi="Arial" w:cs="Arial"/>
        </w:rPr>
      </w:pPr>
    </w:p>
    <w:p w14:paraId="15E70A14" w14:textId="5B7A6214" w:rsidR="004752C2" w:rsidRDefault="004752C2" w:rsidP="00D73D84">
      <w:pPr>
        <w:pStyle w:val="BodyText"/>
        <w:spacing w:before="3"/>
        <w:ind w:left="0"/>
        <w:rPr>
          <w:rFonts w:ascii="Arial" w:hAnsi="Arial" w:cs="Arial"/>
        </w:rPr>
      </w:pPr>
    </w:p>
    <w:p w14:paraId="011177AE" w14:textId="77777777" w:rsidR="004752C2" w:rsidRDefault="004752C2" w:rsidP="00D73D84">
      <w:pPr>
        <w:pStyle w:val="BodyText"/>
        <w:spacing w:before="3"/>
        <w:ind w:left="0"/>
        <w:rPr>
          <w:rFonts w:ascii="Arial" w:hAnsi="Arial" w:cs="Arial"/>
        </w:rPr>
      </w:pPr>
    </w:p>
    <w:p w14:paraId="6108A899" w14:textId="2438DC50" w:rsidR="004752C2" w:rsidRDefault="004752C2" w:rsidP="00D73D84">
      <w:pPr>
        <w:pStyle w:val="BodyText"/>
        <w:spacing w:before="3"/>
        <w:ind w:left="0"/>
        <w:rPr>
          <w:rFonts w:ascii="Arial" w:hAnsi="Arial" w:cs="Arial"/>
        </w:rPr>
      </w:pPr>
    </w:p>
    <w:p w14:paraId="34689DAA" w14:textId="2C7549DE" w:rsidR="004752C2" w:rsidRDefault="004752C2" w:rsidP="00D73D84">
      <w:pPr>
        <w:pStyle w:val="BodyText"/>
        <w:spacing w:before="3"/>
        <w:ind w:left="0"/>
        <w:rPr>
          <w:rFonts w:ascii="Arial" w:hAnsi="Arial" w:cs="Arial"/>
        </w:rPr>
      </w:pPr>
    </w:p>
    <w:p w14:paraId="2A9F8B96" w14:textId="45BACD56" w:rsidR="004752C2" w:rsidRDefault="004752C2" w:rsidP="00D73D84">
      <w:pPr>
        <w:pStyle w:val="BodyText"/>
        <w:spacing w:before="3"/>
        <w:ind w:left="0"/>
        <w:rPr>
          <w:rFonts w:ascii="Arial" w:hAnsi="Arial" w:cs="Arial"/>
        </w:rPr>
      </w:pPr>
    </w:p>
    <w:p w14:paraId="2A643FE6" w14:textId="62F4245B" w:rsidR="004752C2" w:rsidRDefault="004752C2" w:rsidP="00D73D84">
      <w:pPr>
        <w:pStyle w:val="BodyText"/>
        <w:spacing w:before="3"/>
        <w:ind w:left="0"/>
        <w:rPr>
          <w:rFonts w:ascii="Arial" w:hAnsi="Arial" w:cs="Arial"/>
        </w:rPr>
      </w:pPr>
    </w:p>
    <w:p w14:paraId="4B23B40A" w14:textId="33BEBC93" w:rsidR="004752C2" w:rsidRDefault="004752C2" w:rsidP="00D73D84">
      <w:pPr>
        <w:pStyle w:val="BodyText"/>
        <w:spacing w:before="3"/>
        <w:ind w:left="0"/>
        <w:rPr>
          <w:rFonts w:ascii="Arial" w:hAnsi="Arial" w:cs="Arial"/>
        </w:rPr>
      </w:pPr>
    </w:p>
    <w:p w14:paraId="37551E2E" w14:textId="5773AF30" w:rsidR="004752C2" w:rsidRDefault="004752C2" w:rsidP="00D73D84">
      <w:pPr>
        <w:pStyle w:val="BodyText"/>
        <w:spacing w:before="3"/>
        <w:ind w:left="0"/>
        <w:rPr>
          <w:rFonts w:ascii="Arial" w:hAnsi="Arial" w:cs="Arial"/>
        </w:rPr>
      </w:pPr>
    </w:p>
    <w:p w14:paraId="0C14B489" w14:textId="77777777" w:rsidR="004752C2" w:rsidRDefault="004752C2" w:rsidP="00D73D84">
      <w:pPr>
        <w:pStyle w:val="BodyText"/>
        <w:spacing w:before="3"/>
        <w:ind w:left="0"/>
        <w:rPr>
          <w:rFonts w:ascii="Arial" w:hAnsi="Arial" w:cs="Arial"/>
        </w:rPr>
      </w:pPr>
    </w:p>
    <w:p w14:paraId="072142A8" w14:textId="77777777" w:rsidR="00D73D84" w:rsidRPr="00D73D84" w:rsidRDefault="00D73D84" w:rsidP="00D73D84">
      <w:pPr>
        <w:tabs>
          <w:tab w:val="left" w:pos="478"/>
          <w:tab w:val="left" w:pos="479"/>
        </w:tabs>
        <w:rPr>
          <w:rFonts w:ascii="Arial" w:hAnsi="Arial" w:cs="Arial"/>
          <w:sz w:val="24"/>
          <w:szCs w:val="24"/>
        </w:rPr>
      </w:pPr>
    </w:p>
    <w:p w14:paraId="253232F5" w14:textId="77777777" w:rsidR="0076457A" w:rsidRPr="003A1731" w:rsidRDefault="0076457A">
      <w:pPr>
        <w:pStyle w:val="BodyText"/>
        <w:spacing w:before="3"/>
        <w:ind w:left="0"/>
        <w:rPr>
          <w:rFonts w:ascii="Arial" w:hAnsi="Arial" w:cs="Arial"/>
        </w:rPr>
      </w:pPr>
    </w:p>
    <w:p w14:paraId="3E859650" w14:textId="77777777" w:rsidR="002B2E79" w:rsidRDefault="002B2E79">
      <w:pPr>
        <w:pStyle w:val="Heading2"/>
        <w:spacing w:line="297" w:lineRule="exact"/>
        <w:rPr>
          <w:sz w:val="24"/>
          <w:szCs w:val="24"/>
        </w:rPr>
      </w:pPr>
    </w:p>
    <w:p w14:paraId="43F8CF52" w14:textId="69777864" w:rsidR="002B2E79" w:rsidRDefault="002B2E79">
      <w:pPr>
        <w:pStyle w:val="Heading2"/>
        <w:spacing w:line="297" w:lineRule="exact"/>
        <w:rPr>
          <w:sz w:val="24"/>
          <w:szCs w:val="24"/>
        </w:rPr>
      </w:pPr>
      <w:r>
        <w:rPr>
          <w:noProof/>
        </w:rPr>
        <w:drawing>
          <wp:anchor distT="0" distB="0" distL="114300" distR="114300" simplePos="0" relativeHeight="251665408" behindDoc="0" locked="0" layoutInCell="1" allowOverlap="1" wp14:anchorId="27529129" wp14:editId="25979CE6">
            <wp:simplePos x="0" y="0"/>
            <wp:positionH relativeFrom="column">
              <wp:posOffset>0</wp:posOffset>
            </wp:positionH>
            <wp:positionV relativeFrom="paragraph">
              <wp:posOffset>19050</wp:posOffset>
            </wp:positionV>
            <wp:extent cx="5486400" cy="8763000"/>
            <wp:effectExtent l="38100" t="19050" r="19050" b="3810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V relativeFrom="margin">
              <wp14:pctHeight>0</wp14:pctHeight>
            </wp14:sizeRelV>
          </wp:anchor>
        </w:drawing>
      </w:r>
    </w:p>
    <w:p w14:paraId="3132B2CE" w14:textId="77777777" w:rsidR="002B2E79" w:rsidRDefault="002B2E79">
      <w:pPr>
        <w:pStyle w:val="Heading2"/>
        <w:spacing w:line="297" w:lineRule="exact"/>
        <w:rPr>
          <w:sz w:val="24"/>
          <w:szCs w:val="24"/>
        </w:rPr>
      </w:pPr>
    </w:p>
    <w:p w14:paraId="5148D2C6" w14:textId="77777777" w:rsidR="002B2E79" w:rsidRDefault="002B2E79">
      <w:pPr>
        <w:pStyle w:val="Heading2"/>
        <w:spacing w:line="297" w:lineRule="exact"/>
        <w:rPr>
          <w:sz w:val="24"/>
          <w:szCs w:val="24"/>
        </w:rPr>
      </w:pPr>
    </w:p>
    <w:p w14:paraId="0B63C349" w14:textId="77777777" w:rsidR="002B2E79" w:rsidRDefault="002B2E79">
      <w:pPr>
        <w:pStyle w:val="Heading2"/>
        <w:spacing w:line="297" w:lineRule="exact"/>
        <w:rPr>
          <w:sz w:val="24"/>
          <w:szCs w:val="24"/>
        </w:rPr>
      </w:pPr>
    </w:p>
    <w:p w14:paraId="0AA2562C" w14:textId="77777777" w:rsidR="002B2E79" w:rsidRDefault="002B2E79">
      <w:pPr>
        <w:pStyle w:val="Heading2"/>
        <w:spacing w:line="297" w:lineRule="exact"/>
        <w:rPr>
          <w:sz w:val="24"/>
          <w:szCs w:val="24"/>
        </w:rPr>
      </w:pPr>
    </w:p>
    <w:p w14:paraId="2E60E112" w14:textId="77777777" w:rsidR="002B2E79" w:rsidRDefault="002B2E79">
      <w:pPr>
        <w:pStyle w:val="Heading2"/>
        <w:spacing w:line="297" w:lineRule="exact"/>
        <w:rPr>
          <w:sz w:val="24"/>
          <w:szCs w:val="24"/>
        </w:rPr>
      </w:pPr>
    </w:p>
    <w:p w14:paraId="0BF67417" w14:textId="77777777" w:rsidR="002B2E79" w:rsidRDefault="002B2E79">
      <w:pPr>
        <w:pStyle w:val="Heading2"/>
        <w:spacing w:line="297" w:lineRule="exact"/>
        <w:rPr>
          <w:sz w:val="24"/>
          <w:szCs w:val="24"/>
        </w:rPr>
      </w:pPr>
    </w:p>
    <w:p w14:paraId="383792DD" w14:textId="77777777" w:rsidR="002B2E79" w:rsidRDefault="002B2E79">
      <w:pPr>
        <w:pStyle w:val="Heading2"/>
        <w:spacing w:line="297" w:lineRule="exact"/>
        <w:rPr>
          <w:sz w:val="24"/>
          <w:szCs w:val="24"/>
        </w:rPr>
      </w:pPr>
    </w:p>
    <w:p w14:paraId="65BB5A66" w14:textId="77777777" w:rsidR="002B2E79" w:rsidRDefault="002B2E79">
      <w:pPr>
        <w:pStyle w:val="Heading2"/>
        <w:spacing w:line="297" w:lineRule="exact"/>
        <w:rPr>
          <w:sz w:val="24"/>
          <w:szCs w:val="24"/>
        </w:rPr>
      </w:pPr>
    </w:p>
    <w:p w14:paraId="7C40C15B" w14:textId="77777777" w:rsidR="002B2E79" w:rsidRDefault="002B2E79">
      <w:pPr>
        <w:pStyle w:val="Heading2"/>
        <w:spacing w:line="297" w:lineRule="exact"/>
        <w:rPr>
          <w:sz w:val="24"/>
          <w:szCs w:val="24"/>
        </w:rPr>
      </w:pPr>
    </w:p>
    <w:p w14:paraId="435926F3" w14:textId="77777777" w:rsidR="002B2E79" w:rsidRDefault="002B2E79">
      <w:pPr>
        <w:pStyle w:val="Heading2"/>
        <w:spacing w:line="297" w:lineRule="exact"/>
        <w:rPr>
          <w:sz w:val="24"/>
          <w:szCs w:val="24"/>
        </w:rPr>
      </w:pPr>
    </w:p>
    <w:p w14:paraId="59386DC4" w14:textId="77777777" w:rsidR="002B2E79" w:rsidRDefault="002B2E79">
      <w:pPr>
        <w:pStyle w:val="Heading2"/>
        <w:spacing w:line="297" w:lineRule="exact"/>
        <w:rPr>
          <w:sz w:val="24"/>
          <w:szCs w:val="24"/>
        </w:rPr>
      </w:pPr>
    </w:p>
    <w:p w14:paraId="48AA0A42" w14:textId="77777777" w:rsidR="002B2E79" w:rsidRDefault="002B2E79">
      <w:pPr>
        <w:pStyle w:val="Heading2"/>
        <w:spacing w:line="297" w:lineRule="exact"/>
        <w:rPr>
          <w:sz w:val="24"/>
          <w:szCs w:val="24"/>
        </w:rPr>
      </w:pPr>
    </w:p>
    <w:p w14:paraId="6282A284" w14:textId="77777777" w:rsidR="002B2E79" w:rsidRDefault="002B2E79">
      <w:pPr>
        <w:pStyle w:val="Heading2"/>
        <w:spacing w:line="297" w:lineRule="exact"/>
        <w:rPr>
          <w:sz w:val="24"/>
          <w:szCs w:val="24"/>
        </w:rPr>
      </w:pPr>
    </w:p>
    <w:p w14:paraId="7630CB40" w14:textId="77777777" w:rsidR="002B2E79" w:rsidRDefault="002B2E79">
      <w:pPr>
        <w:pStyle w:val="Heading2"/>
        <w:spacing w:line="297" w:lineRule="exact"/>
        <w:rPr>
          <w:sz w:val="24"/>
          <w:szCs w:val="24"/>
        </w:rPr>
      </w:pPr>
    </w:p>
    <w:p w14:paraId="140B108B" w14:textId="77777777" w:rsidR="002B2E79" w:rsidRDefault="002B2E79">
      <w:pPr>
        <w:pStyle w:val="Heading2"/>
        <w:spacing w:line="297" w:lineRule="exact"/>
        <w:rPr>
          <w:sz w:val="24"/>
          <w:szCs w:val="24"/>
        </w:rPr>
      </w:pPr>
    </w:p>
    <w:p w14:paraId="48E3D1E1" w14:textId="77777777" w:rsidR="002B2E79" w:rsidRDefault="002B2E79">
      <w:pPr>
        <w:pStyle w:val="Heading2"/>
        <w:spacing w:line="297" w:lineRule="exact"/>
        <w:rPr>
          <w:sz w:val="24"/>
          <w:szCs w:val="24"/>
        </w:rPr>
      </w:pPr>
    </w:p>
    <w:p w14:paraId="3DB1BD1B" w14:textId="77777777" w:rsidR="002B2E79" w:rsidRDefault="002B2E79">
      <w:pPr>
        <w:pStyle w:val="Heading2"/>
        <w:spacing w:line="297" w:lineRule="exact"/>
        <w:rPr>
          <w:sz w:val="24"/>
          <w:szCs w:val="24"/>
        </w:rPr>
      </w:pPr>
    </w:p>
    <w:p w14:paraId="1C54FF63" w14:textId="77777777" w:rsidR="002B2E79" w:rsidRDefault="002B2E79">
      <w:pPr>
        <w:pStyle w:val="Heading2"/>
        <w:spacing w:line="297" w:lineRule="exact"/>
        <w:rPr>
          <w:sz w:val="24"/>
          <w:szCs w:val="24"/>
        </w:rPr>
      </w:pPr>
    </w:p>
    <w:p w14:paraId="4CEF0024" w14:textId="77777777" w:rsidR="002B2E79" w:rsidRDefault="002B2E79">
      <w:pPr>
        <w:pStyle w:val="Heading2"/>
        <w:spacing w:line="297" w:lineRule="exact"/>
        <w:rPr>
          <w:sz w:val="24"/>
          <w:szCs w:val="24"/>
        </w:rPr>
      </w:pPr>
    </w:p>
    <w:p w14:paraId="02189E9F" w14:textId="77777777" w:rsidR="002B2E79" w:rsidRDefault="002B2E79">
      <w:pPr>
        <w:pStyle w:val="Heading2"/>
        <w:spacing w:line="297" w:lineRule="exact"/>
        <w:rPr>
          <w:sz w:val="24"/>
          <w:szCs w:val="24"/>
        </w:rPr>
      </w:pPr>
    </w:p>
    <w:p w14:paraId="195BD7F2" w14:textId="77777777" w:rsidR="002B2E79" w:rsidRDefault="002B2E79">
      <w:pPr>
        <w:pStyle w:val="Heading2"/>
        <w:spacing w:line="297" w:lineRule="exact"/>
        <w:rPr>
          <w:sz w:val="24"/>
          <w:szCs w:val="24"/>
        </w:rPr>
      </w:pPr>
    </w:p>
    <w:p w14:paraId="63B31600" w14:textId="77777777" w:rsidR="002B2E79" w:rsidRDefault="002B2E79">
      <w:pPr>
        <w:pStyle w:val="Heading2"/>
        <w:spacing w:line="297" w:lineRule="exact"/>
        <w:rPr>
          <w:sz w:val="24"/>
          <w:szCs w:val="24"/>
        </w:rPr>
      </w:pPr>
    </w:p>
    <w:p w14:paraId="4557662F" w14:textId="77777777" w:rsidR="002B2E79" w:rsidRDefault="002B2E79">
      <w:pPr>
        <w:pStyle w:val="Heading2"/>
        <w:spacing w:line="297" w:lineRule="exact"/>
        <w:rPr>
          <w:sz w:val="24"/>
          <w:szCs w:val="24"/>
        </w:rPr>
      </w:pPr>
    </w:p>
    <w:p w14:paraId="77290CEF" w14:textId="77777777" w:rsidR="002B2E79" w:rsidRDefault="002B2E79">
      <w:pPr>
        <w:pStyle w:val="Heading2"/>
        <w:spacing w:line="297" w:lineRule="exact"/>
        <w:rPr>
          <w:sz w:val="24"/>
          <w:szCs w:val="24"/>
        </w:rPr>
      </w:pPr>
    </w:p>
    <w:p w14:paraId="0D1129D8" w14:textId="77777777" w:rsidR="002B2E79" w:rsidRDefault="002B2E79">
      <w:pPr>
        <w:pStyle w:val="Heading2"/>
        <w:spacing w:line="297" w:lineRule="exact"/>
        <w:rPr>
          <w:sz w:val="24"/>
          <w:szCs w:val="24"/>
        </w:rPr>
      </w:pPr>
    </w:p>
    <w:p w14:paraId="2FD47396" w14:textId="77777777" w:rsidR="002B2E79" w:rsidRDefault="002B2E79">
      <w:pPr>
        <w:pStyle w:val="Heading2"/>
        <w:spacing w:line="297" w:lineRule="exact"/>
        <w:rPr>
          <w:sz w:val="24"/>
          <w:szCs w:val="24"/>
        </w:rPr>
      </w:pPr>
    </w:p>
    <w:p w14:paraId="690B1E53" w14:textId="77777777" w:rsidR="002B2E79" w:rsidRDefault="002B2E79">
      <w:pPr>
        <w:pStyle w:val="Heading2"/>
        <w:spacing w:line="297" w:lineRule="exact"/>
        <w:rPr>
          <w:sz w:val="24"/>
          <w:szCs w:val="24"/>
        </w:rPr>
      </w:pPr>
    </w:p>
    <w:p w14:paraId="48BC4B0B" w14:textId="77777777" w:rsidR="002B2E79" w:rsidRDefault="002B2E79">
      <w:pPr>
        <w:pStyle w:val="Heading2"/>
        <w:spacing w:line="297" w:lineRule="exact"/>
        <w:rPr>
          <w:sz w:val="24"/>
          <w:szCs w:val="24"/>
        </w:rPr>
      </w:pPr>
    </w:p>
    <w:p w14:paraId="2B8F1D42" w14:textId="77777777" w:rsidR="002B2E79" w:rsidRDefault="002B2E79">
      <w:pPr>
        <w:pStyle w:val="Heading2"/>
        <w:spacing w:line="297" w:lineRule="exact"/>
        <w:rPr>
          <w:sz w:val="24"/>
          <w:szCs w:val="24"/>
        </w:rPr>
      </w:pPr>
    </w:p>
    <w:p w14:paraId="50A298D7" w14:textId="77777777" w:rsidR="002B2E79" w:rsidRDefault="002B2E79">
      <w:pPr>
        <w:pStyle w:val="Heading2"/>
        <w:spacing w:line="297" w:lineRule="exact"/>
        <w:rPr>
          <w:sz w:val="24"/>
          <w:szCs w:val="24"/>
        </w:rPr>
      </w:pPr>
    </w:p>
    <w:p w14:paraId="6CFD5A53" w14:textId="77777777" w:rsidR="002B2E79" w:rsidRDefault="002B2E79">
      <w:pPr>
        <w:pStyle w:val="Heading2"/>
        <w:spacing w:line="297" w:lineRule="exact"/>
        <w:rPr>
          <w:sz w:val="24"/>
          <w:szCs w:val="24"/>
        </w:rPr>
      </w:pPr>
    </w:p>
    <w:p w14:paraId="7D085DCE" w14:textId="77777777" w:rsidR="002B2E79" w:rsidRDefault="002B2E79">
      <w:pPr>
        <w:pStyle w:val="Heading2"/>
        <w:spacing w:line="297" w:lineRule="exact"/>
        <w:rPr>
          <w:sz w:val="24"/>
          <w:szCs w:val="24"/>
        </w:rPr>
      </w:pPr>
    </w:p>
    <w:p w14:paraId="363311E6" w14:textId="77777777" w:rsidR="002B2E79" w:rsidRDefault="002B2E79">
      <w:pPr>
        <w:pStyle w:val="Heading2"/>
        <w:spacing w:line="297" w:lineRule="exact"/>
        <w:rPr>
          <w:sz w:val="24"/>
          <w:szCs w:val="24"/>
        </w:rPr>
      </w:pPr>
    </w:p>
    <w:p w14:paraId="6FFAF140" w14:textId="77777777" w:rsidR="002B2E79" w:rsidRDefault="002B2E79">
      <w:pPr>
        <w:pStyle w:val="Heading2"/>
        <w:spacing w:line="297" w:lineRule="exact"/>
        <w:rPr>
          <w:sz w:val="24"/>
          <w:szCs w:val="24"/>
        </w:rPr>
      </w:pPr>
    </w:p>
    <w:p w14:paraId="4BB427AF" w14:textId="77777777" w:rsidR="002B2E79" w:rsidRDefault="002B2E79">
      <w:pPr>
        <w:pStyle w:val="Heading2"/>
        <w:spacing w:line="297" w:lineRule="exact"/>
        <w:rPr>
          <w:sz w:val="24"/>
          <w:szCs w:val="24"/>
        </w:rPr>
      </w:pPr>
    </w:p>
    <w:p w14:paraId="4EAEE211" w14:textId="77777777" w:rsidR="002B2E79" w:rsidRDefault="002B2E79">
      <w:pPr>
        <w:pStyle w:val="Heading2"/>
        <w:spacing w:line="297" w:lineRule="exact"/>
        <w:rPr>
          <w:sz w:val="24"/>
          <w:szCs w:val="24"/>
        </w:rPr>
      </w:pPr>
    </w:p>
    <w:p w14:paraId="3E0F274D" w14:textId="77777777" w:rsidR="002B2E79" w:rsidRDefault="002B2E79">
      <w:pPr>
        <w:pStyle w:val="Heading2"/>
        <w:spacing w:line="297" w:lineRule="exact"/>
        <w:rPr>
          <w:sz w:val="24"/>
          <w:szCs w:val="24"/>
        </w:rPr>
      </w:pPr>
    </w:p>
    <w:p w14:paraId="15C0A3D9" w14:textId="77777777" w:rsidR="002B2E79" w:rsidRDefault="002B2E79">
      <w:pPr>
        <w:pStyle w:val="Heading2"/>
        <w:spacing w:line="297" w:lineRule="exact"/>
        <w:rPr>
          <w:sz w:val="24"/>
          <w:szCs w:val="24"/>
        </w:rPr>
      </w:pPr>
    </w:p>
    <w:p w14:paraId="1B9ACDCB" w14:textId="77777777" w:rsidR="002B2E79" w:rsidRDefault="002B2E79">
      <w:pPr>
        <w:pStyle w:val="Heading2"/>
        <w:spacing w:line="297" w:lineRule="exact"/>
        <w:rPr>
          <w:sz w:val="24"/>
          <w:szCs w:val="24"/>
        </w:rPr>
      </w:pPr>
    </w:p>
    <w:p w14:paraId="4D51056F" w14:textId="77777777" w:rsidR="002B2E79" w:rsidRDefault="002B2E79">
      <w:pPr>
        <w:pStyle w:val="Heading2"/>
        <w:spacing w:line="297" w:lineRule="exact"/>
        <w:rPr>
          <w:sz w:val="24"/>
          <w:szCs w:val="24"/>
        </w:rPr>
      </w:pPr>
    </w:p>
    <w:p w14:paraId="15767652" w14:textId="77777777" w:rsidR="002B2E79" w:rsidRDefault="002B2E79">
      <w:pPr>
        <w:pStyle w:val="Heading2"/>
        <w:spacing w:line="297" w:lineRule="exact"/>
        <w:rPr>
          <w:sz w:val="24"/>
          <w:szCs w:val="24"/>
        </w:rPr>
      </w:pPr>
    </w:p>
    <w:p w14:paraId="03A29CD1" w14:textId="77777777" w:rsidR="002B2E79" w:rsidRDefault="002B2E79">
      <w:pPr>
        <w:pStyle w:val="Heading2"/>
        <w:spacing w:line="297" w:lineRule="exact"/>
        <w:rPr>
          <w:sz w:val="24"/>
          <w:szCs w:val="24"/>
        </w:rPr>
      </w:pPr>
    </w:p>
    <w:p w14:paraId="4E2C540A" w14:textId="77777777" w:rsidR="002B2E79" w:rsidRDefault="002B2E79">
      <w:pPr>
        <w:pStyle w:val="Heading2"/>
        <w:spacing w:line="297" w:lineRule="exact"/>
        <w:rPr>
          <w:sz w:val="24"/>
          <w:szCs w:val="24"/>
        </w:rPr>
      </w:pPr>
    </w:p>
    <w:p w14:paraId="56F5C149" w14:textId="77777777" w:rsidR="002B2E79" w:rsidRDefault="002B2E79">
      <w:pPr>
        <w:pStyle w:val="Heading2"/>
        <w:spacing w:line="297" w:lineRule="exact"/>
        <w:rPr>
          <w:sz w:val="24"/>
          <w:szCs w:val="24"/>
        </w:rPr>
      </w:pPr>
    </w:p>
    <w:p w14:paraId="2F57CFAA" w14:textId="77777777" w:rsidR="002B2E79" w:rsidRDefault="002B2E79">
      <w:pPr>
        <w:pStyle w:val="Heading2"/>
        <w:spacing w:line="297" w:lineRule="exact"/>
        <w:rPr>
          <w:sz w:val="24"/>
          <w:szCs w:val="24"/>
        </w:rPr>
      </w:pPr>
    </w:p>
    <w:p w14:paraId="18CA7165" w14:textId="77777777" w:rsidR="002B2E79" w:rsidRDefault="002B2E79">
      <w:pPr>
        <w:pStyle w:val="Heading2"/>
        <w:spacing w:line="297" w:lineRule="exact"/>
        <w:rPr>
          <w:sz w:val="24"/>
          <w:szCs w:val="24"/>
        </w:rPr>
      </w:pPr>
    </w:p>
    <w:p w14:paraId="53C65E19" w14:textId="77777777" w:rsidR="002B2E79" w:rsidRDefault="002B2E79">
      <w:pPr>
        <w:pStyle w:val="Heading2"/>
        <w:spacing w:line="297" w:lineRule="exact"/>
        <w:rPr>
          <w:sz w:val="24"/>
          <w:szCs w:val="24"/>
        </w:rPr>
      </w:pPr>
    </w:p>
    <w:p w14:paraId="46348FA5" w14:textId="77777777" w:rsidR="002B2E79" w:rsidRDefault="002B2E79">
      <w:pPr>
        <w:pStyle w:val="Heading2"/>
        <w:spacing w:line="297" w:lineRule="exact"/>
        <w:rPr>
          <w:sz w:val="24"/>
          <w:szCs w:val="24"/>
        </w:rPr>
      </w:pPr>
    </w:p>
    <w:p w14:paraId="11D9AAF6" w14:textId="7C14D4CC" w:rsidR="0076457A" w:rsidRPr="003A1731" w:rsidRDefault="008540FF">
      <w:pPr>
        <w:pStyle w:val="Heading2"/>
        <w:spacing w:line="297" w:lineRule="exact"/>
        <w:rPr>
          <w:sz w:val="24"/>
          <w:szCs w:val="24"/>
        </w:rPr>
      </w:pPr>
      <w:r w:rsidRPr="003A1731">
        <w:rPr>
          <w:sz w:val="24"/>
          <w:szCs w:val="24"/>
        </w:rPr>
        <w:t>The school’s overall approach to promoting Equality</w:t>
      </w:r>
    </w:p>
    <w:p w14:paraId="66805D8E" w14:textId="77777777" w:rsidR="0076457A" w:rsidRPr="003A1731" w:rsidRDefault="008540FF">
      <w:pPr>
        <w:pStyle w:val="BodyText"/>
        <w:ind w:left="118" w:right="340"/>
        <w:rPr>
          <w:rFonts w:ascii="Arial" w:hAnsi="Arial" w:cs="Arial"/>
        </w:rPr>
      </w:pPr>
      <w:r w:rsidRPr="003A1731">
        <w:rPr>
          <w:rFonts w:ascii="Arial" w:hAnsi="Arial" w:cs="Arial"/>
        </w:rPr>
        <w:t>The school’s Equality Policy provides a framework to pursue its equality duties to have due regard to:</w:t>
      </w:r>
    </w:p>
    <w:p w14:paraId="659207A5" w14:textId="77777777" w:rsidR="0076457A" w:rsidRPr="003A1731" w:rsidRDefault="008540FF">
      <w:pPr>
        <w:pStyle w:val="ListParagraph"/>
        <w:numPr>
          <w:ilvl w:val="0"/>
          <w:numId w:val="2"/>
        </w:numPr>
        <w:tabs>
          <w:tab w:val="left" w:pos="544"/>
          <w:tab w:val="left" w:pos="545"/>
        </w:tabs>
        <w:ind w:hanging="427"/>
        <w:rPr>
          <w:rFonts w:ascii="Arial" w:hAnsi="Arial" w:cs="Arial"/>
          <w:sz w:val="24"/>
          <w:szCs w:val="24"/>
        </w:rPr>
      </w:pPr>
      <w:r w:rsidRPr="003A1731">
        <w:rPr>
          <w:rFonts w:ascii="Arial" w:hAnsi="Arial" w:cs="Arial"/>
          <w:sz w:val="24"/>
          <w:szCs w:val="24"/>
        </w:rPr>
        <w:t>eliminate unlawful discrimination, harassment and</w:t>
      </w:r>
      <w:r w:rsidRPr="003A1731">
        <w:rPr>
          <w:rFonts w:ascii="Arial" w:hAnsi="Arial" w:cs="Arial"/>
          <w:spacing w:val="-2"/>
          <w:sz w:val="24"/>
          <w:szCs w:val="24"/>
        </w:rPr>
        <w:t xml:space="preserve"> </w:t>
      </w:r>
      <w:r w:rsidRPr="003A1731">
        <w:rPr>
          <w:rFonts w:ascii="Arial" w:hAnsi="Arial" w:cs="Arial"/>
          <w:sz w:val="24"/>
          <w:szCs w:val="24"/>
        </w:rPr>
        <w:t>victimisation</w:t>
      </w:r>
    </w:p>
    <w:p w14:paraId="2E3C36D5" w14:textId="77777777" w:rsidR="0076457A" w:rsidRPr="003A1731" w:rsidRDefault="008540FF" w:rsidP="008325C1">
      <w:pPr>
        <w:pStyle w:val="ListParagraph"/>
        <w:numPr>
          <w:ilvl w:val="0"/>
          <w:numId w:val="2"/>
        </w:numPr>
        <w:tabs>
          <w:tab w:val="left" w:pos="544"/>
          <w:tab w:val="left" w:pos="545"/>
        </w:tabs>
        <w:ind w:hanging="427"/>
        <w:rPr>
          <w:rFonts w:ascii="Arial" w:hAnsi="Arial" w:cs="Arial"/>
          <w:sz w:val="24"/>
          <w:szCs w:val="24"/>
        </w:rPr>
      </w:pPr>
      <w:r w:rsidRPr="003A1731">
        <w:rPr>
          <w:rFonts w:ascii="Arial" w:hAnsi="Arial" w:cs="Arial"/>
          <w:sz w:val="24"/>
          <w:szCs w:val="24"/>
        </w:rPr>
        <w:t>advance equality of opportunity between people who share a protected characteristic</w:t>
      </w:r>
      <w:r w:rsidRPr="003A1731">
        <w:rPr>
          <w:rFonts w:ascii="Arial" w:hAnsi="Arial" w:cs="Arial"/>
          <w:spacing w:val="-7"/>
          <w:sz w:val="24"/>
          <w:szCs w:val="24"/>
        </w:rPr>
        <w:t xml:space="preserve"> </w:t>
      </w:r>
      <w:r w:rsidRPr="003A1731">
        <w:rPr>
          <w:rFonts w:ascii="Arial" w:hAnsi="Arial" w:cs="Arial"/>
          <w:sz w:val="24"/>
          <w:szCs w:val="24"/>
        </w:rPr>
        <w:t>and</w:t>
      </w:r>
      <w:r w:rsidR="008325C1" w:rsidRPr="003A1731">
        <w:rPr>
          <w:rFonts w:ascii="Arial" w:hAnsi="Arial" w:cs="Arial"/>
          <w:sz w:val="24"/>
          <w:szCs w:val="24"/>
        </w:rPr>
        <w:t xml:space="preserve"> </w:t>
      </w:r>
      <w:r w:rsidRPr="003A1731">
        <w:rPr>
          <w:rFonts w:ascii="Arial" w:hAnsi="Arial" w:cs="Arial"/>
          <w:sz w:val="24"/>
          <w:szCs w:val="24"/>
        </w:rPr>
        <w:t>people who do not share</w:t>
      </w:r>
      <w:r w:rsidRPr="003A1731">
        <w:rPr>
          <w:rFonts w:ascii="Arial" w:hAnsi="Arial" w:cs="Arial"/>
          <w:spacing w:val="-1"/>
          <w:sz w:val="24"/>
          <w:szCs w:val="24"/>
        </w:rPr>
        <w:t xml:space="preserve"> </w:t>
      </w:r>
      <w:r w:rsidRPr="003A1731">
        <w:rPr>
          <w:rFonts w:ascii="Arial" w:hAnsi="Arial" w:cs="Arial"/>
          <w:sz w:val="24"/>
          <w:szCs w:val="24"/>
        </w:rPr>
        <w:t>it</w:t>
      </w:r>
    </w:p>
    <w:p w14:paraId="571066D0" w14:textId="77777777" w:rsidR="0076457A" w:rsidRPr="003A1731" w:rsidRDefault="008540FF">
      <w:pPr>
        <w:pStyle w:val="ListParagraph"/>
        <w:numPr>
          <w:ilvl w:val="0"/>
          <w:numId w:val="2"/>
        </w:numPr>
        <w:tabs>
          <w:tab w:val="left" w:pos="544"/>
          <w:tab w:val="left" w:pos="545"/>
        </w:tabs>
        <w:ind w:right="782" w:hanging="427"/>
        <w:rPr>
          <w:rFonts w:ascii="Arial" w:hAnsi="Arial" w:cs="Arial"/>
          <w:sz w:val="24"/>
          <w:szCs w:val="24"/>
        </w:rPr>
      </w:pPr>
      <w:r w:rsidRPr="003A1731">
        <w:rPr>
          <w:rFonts w:ascii="Arial" w:hAnsi="Arial" w:cs="Arial"/>
          <w:sz w:val="24"/>
          <w:szCs w:val="24"/>
        </w:rPr>
        <w:t>foster good relations and positive attitudes between all characteristics and different groups</w:t>
      </w:r>
    </w:p>
    <w:p w14:paraId="16EEA699" w14:textId="77777777" w:rsidR="0076457A" w:rsidRPr="003A1731" w:rsidRDefault="0076457A">
      <w:pPr>
        <w:pStyle w:val="BodyText"/>
        <w:spacing w:before="10"/>
        <w:ind w:left="0"/>
        <w:rPr>
          <w:rFonts w:ascii="Arial" w:hAnsi="Arial" w:cs="Arial"/>
        </w:rPr>
      </w:pPr>
    </w:p>
    <w:p w14:paraId="5C79F56D" w14:textId="77777777" w:rsidR="0076457A" w:rsidRPr="003A1731" w:rsidRDefault="008540FF">
      <w:pPr>
        <w:pStyle w:val="BodyText"/>
        <w:ind w:left="118" w:right="554"/>
        <w:rPr>
          <w:rFonts w:ascii="Arial" w:hAnsi="Arial" w:cs="Arial"/>
          <w:i/>
        </w:rPr>
      </w:pPr>
      <w:r w:rsidRPr="003A1731">
        <w:rPr>
          <w:rFonts w:ascii="Arial" w:hAnsi="Arial" w:cs="Arial"/>
        </w:rPr>
        <w:t xml:space="preserve">Through the Equality Policy, the school will seek to ensure that no </w:t>
      </w:r>
      <w:r w:rsidR="008325C1" w:rsidRPr="003A1731">
        <w:rPr>
          <w:rFonts w:ascii="Arial" w:hAnsi="Arial" w:cs="Arial"/>
        </w:rPr>
        <w:t>children and young people</w:t>
      </w:r>
      <w:r w:rsidRPr="003A1731">
        <w:rPr>
          <w:rFonts w:ascii="Arial" w:hAnsi="Arial" w:cs="Arial"/>
        </w:rPr>
        <w:t>, staff, parents, guardians or carers or any other person through their contact with the school receives less favourable treatment. This includes the protected characteristics identified within the Equality Act (2010) i.e. age*, sex, race, disability, religion or belief, sexual orientation, pregnancy, undergoing or who have undergone gender reassignment</w:t>
      </w:r>
      <w:r w:rsidRPr="003A1731">
        <w:rPr>
          <w:rFonts w:ascii="Arial" w:hAnsi="Arial" w:cs="Arial"/>
          <w:i/>
        </w:rPr>
        <w:t>.</w:t>
      </w:r>
    </w:p>
    <w:p w14:paraId="4DC93921" w14:textId="77777777" w:rsidR="0076457A" w:rsidRPr="003A1731" w:rsidRDefault="008540FF">
      <w:pPr>
        <w:spacing w:before="2"/>
        <w:ind w:left="118" w:right="679"/>
        <w:rPr>
          <w:rFonts w:ascii="Arial" w:hAnsi="Arial" w:cs="Arial"/>
          <w:i/>
          <w:sz w:val="24"/>
          <w:szCs w:val="24"/>
        </w:rPr>
      </w:pPr>
      <w:r w:rsidRPr="003A1731">
        <w:rPr>
          <w:rFonts w:ascii="Arial" w:hAnsi="Arial" w:cs="Arial"/>
          <w:i/>
          <w:sz w:val="24"/>
          <w:szCs w:val="24"/>
        </w:rPr>
        <w:t>*(NB ‘age’ is also a protected characteristic but not in relation to pupils of any age in a school)</w:t>
      </w:r>
    </w:p>
    <w:p w14:paraId="3BA17B5C" w14:textId="77777777" w:rsidR="0076457A" w:rsidRPr="003A1731" w:rsidRDefault="0076457A">
      <w:pPr>
        <w:rPr>
          <w:rFonts w:ascii="Arial" w:hAnsi="Arial" w:cs="Arial"/>
          <w:sz w:val="24"/>
          <w:szCs w:val="24"/>
        </w:rPr>
        <w:sectPr w:rsidR="0076457A" w:rsidRPr="003A1731">
          <w:type w:val="continuous"/>
          <w:pgSz w:w="11910" w:h="16840"/>
          <w:pgMar w:top="1040" w:right="1320" w:bottom="280" w:left="1300" w:header="720" w:footer="720" w:gutter="0"/>
          <w:cols w:space="720"/>
        </w:sectPr>
      </w:pPr>
    </w:p>
    <w:p w14:paraId="3D064021" w14:textId="77777777" w:rsidR="0076457A" w:rsidRPr="003A1731" w:rsidRDefault="008540FF">
      <w:pPr>
        <w:pStyle w:val="BodyText"/>
        <w:spacing w:before="57"/>
        <w:ind w:left="118"/>
        <w:rPr>
          <w:rFonts w:ascii="Arial" w:hAnsi="Arial" w:cs="Arial"/>
        </w:rPr>
      </w:pPr>
      <w:r w:rsidRPr="003A1731">
        <w:rPr>
          <w:rFonts w:ascii="Arial" w:hAnsi="Arial" w:cs="Arial"/>
        </w:rPr>
        <w:lastRenderedPageBreak/>
        <w:t>The school seeks to:</w:t>
      </w:r>
    </w:p>
    <w:p w14:paraId="33D7054F" w14:textId="77777777" w:rsidR="0076457A" w:rsidRPr="003A1731" w:rsidRDefault="008540FF">
      <w:pPr>
        <w:pStyle w:val="ListParagraph"/>
        <w:numPr>
          <w:ilvl w:val="1"/>
          <w:numId w:val="2"/>
        </w:numPr>
        <w:tabs>
          <w:tab w:val="left" w:pos="838"/>
          <w:tab w:val="left" w:pos="839"/>
        </w:tabs>
        <w:ind w:hanging="361"/>
        <w:rPr>
          <w:rFonts w:ascii="Arial" w:hAnsi="Arial" w:cs="Arial"/>
          <w:sz w:val="24"/>
          <w:szCs w:val="24"/>
        </w:rPr>
      </w:pPr>
      <w:r w:rsidRPr="003A1731">
        <w:rPr>
          <w:rFonts w:ascii="Arial" w:hAnsi="Arial" w:cs="Arial"/>
          <w:sz w:val="24"/>
          <w:szCs w:val="24"/>
        </w:rPr>
        <w:t>promote understanding and engagement between</w:t>
      </w:r>
      <w:r w:rsidRPr="003A1731">
        <w:rPr>
          <w:rFonts w:ascii="Arial" w:hAnsi="Arial" w:cs="Arial"/>
          <w:spacing w:val="-2"/>
          <w:sz w:val="24"/>
          <w:szCs w:val="24"/>
        </w:rPr>
        <w:t xml:space="preserve"> </w:t>
      </w:r>
      <w:r w:rsidRPr="003A1731">
        <w:rPr>
          <w:rFonts w:ascii="Arial" w:hAnsi="Arial" w:cs="Arial"/>
          <w:sz w:val="24"/>
          <w:szCs w:val="24"/>
        </w:rPr>
        <w:t>communities</w:t>
      </w:r>
    </w:p>
    <w:p w14:paraId="5AF380F0" w14:textId="77777777" w:rsidR="0076457A" w:rsidRPr="003A1731" w:rsidRDefault="008540FF">
      <w:pPr>
        <w:pStyle w:val="ListParagraph"/>
        <w:numPr>
          <w:ilvl w:val="1"/>
          <w:numId w:val="2"/>
        </w:numPr>
        <w:tabs>
          <w:tab w:val="left" w:pos="838"/>
          <w:tab w:val="left" w:pos="839"/>
        </w:tabs>
        <w:ind w:hanging="361"/>
        <w:rPr>
          <w:rFonts w:ascii="Arial" w:hAnsi="Arial" w:cs="Arial"/>
          <w:sz w:val="24"/>
          <w:szCs w:val="24"/>
        </w:rPr>
      </w:pPr>
      <w:r w:rsidRPr="003A1731">
        <w:rPr>
          <w:rFonts w:ascii="Arial" w:hAnsi="Arial" w:cs="Arial"/>
          <w:sz w:val="24"/>
          <w:szCs w:val="24"/>
        </w:rPr>
        <w:t>encourage all children and families to feel part of the wider</w:t>
      </w:r>
      <w:r w:rsidRPr="003A1731">
        <w:rPr>
          <w:rFonts w:ascii="Arial" w:hAnsi="Arial" w:cs="Arial"/>
          <w:spacing w:val="-7"/>
          <w:sz w:val="24"/>
          <w:szCs w:val="24"/>
        </w:rPr>
        <w:t xml:space="preserve"> </w:t>
      </w:r>
      <w:r w:rsidRPr="003A1731">
        <w:rPr>
          <w:rFonts w:ascii="Arial" w:hAnsi="Arial" w:cs="Arial"/>
          <w:sz w:val="24"/>
          <w:szCs w:val="24"/>
        </w:rPr>
        <w:t>community</w:t>
      </w:r>
    </w:p>
    <w:p w14:paraId="4AA65DD7" w14:textId="77777777" w:rsidR="0076457A" w:rsidRPr="003A1731" w:rsidRDefault="008540FF">
      <w:pPr>
        <w:pStyle w:val="ListParagraph"/>
        <w:numPr>
          <w:ilvl w:val="1"/>
          <w:numId w:val="2"/>
        </w:numPr>
        <w:tabs>
          <w:tab w:val="left" w:pos="838"/>
          <w:tab w:val="left" w:pos="839"/>
        </w:tabs>
        <w:ind w:hanging="361"/>
        <w:rPr>
          <w:rFonts w:ascii="Arial" w:hAnsi="Arial" w:cs="Arial"/>
          <w:sz w:val="24"/>
          <w:szCs w:val="24"/>
        </w:rPr>
      </w:pPr>
      <w:r w:rsidRPr="003A1731">
        <w:rPr>
          <w:rFonts w:ascii="Arial" w:hAnsi="Arial" w:cs="Arial"/>
          <w:sz w:val="24"/>
          <w:szCs w:val="24"/>
        </w:rPr>
        <w:t>understand and respond to the needs and hopes of all our</w:t>
      </w:r>
      <w:r w:rsidRPr="003A1731">
        <w:rPr>
          <w:rFonts w:ascii="Arial" w:hAnsi="Arial" w:cs="Arial"/>
          <w:spacing w:val="-3"/>
          <w:sz w:val="24"/>
          <w:szCs w:val="24"/>
        </w:rPr>
        <w:t xml:space="preserve"> </w:t>
      </w:r>
      <w:r w:rsidRPr="003A1731">
        <w:rPr>
          <w:rFonts w:ascii="Arial" w:hAnsi="Arial" w:cs="Arial"/>
          <w:sz w:val="24"/>
          <w:szCs w:val="24"/>
        </w:rPr>
        <w:t>communities</w:t>
      </w:r>
    </w:p>
    <w:p w14:paraId="6B6AD519" w14:textId="77777777" w:rsidR="0076457A" w:rsidRPr="003A1731" w:rsidRDefault="008540FF">
      <w:pPr>
        <w:pStyle w:val="ListParagraph"/>
        <w:numPr>
          <w:ilvl w:val="1"/>
          <w:numId w:val="2"/>
        </w:numPr>
        <w:tabs>
          <w:tab w:val="left" w:pos="838"/>
          <w:tab w:val="left" w:pos="839"/>
        </w:tabs>
        <w:ind w:hanging="361"/>
        <w:rPr>
          <w:rFonts w:ascii="Arial" w:hAnsi="Arial" w:cs="Arial"/>
          <w:sz w:val="24"/>
          <w:szCs w:val="24"/>
        </w:rPr>
      </w:pPr>
      <w:r w:rsidRPr="003A1731">
        <w:rPr>
          <w:rFonts w:ascii="Arial" w:hAnsi="Arial" w:cs="Arial"/>
          <w:sz w:val="24"/>
          <w:szCs w:val="24"/>
        </w:rPr>
        <w:t>tackle</w:t>
      </w:r>
      <w:r w:rsidRPr="003A1731">
        <w:rPr>
          <w:rFonts w:ascii="Arial" w:hAnsi="Arial" w:cs="Arial"/>
          <w:spacing w:val="-1"/>
          <w:sz w:val="24"/>
          <w:szCs w:val="24"/>
        </w:rPr>
        <w:t xml:space="preserve"> </w:t>
      </w:r>
      <w:r w:rsidRPr="003A1731">
        <w:rPr>
          <w:rFonts w:ascii="Arial" w:hAnsi="Arial" w:cs="Arial"/>
          <w:sz w:val="24"/>
          <w:szCs w:val="24"/>
        </w:rPr>
        <w:t>discrimination</w:t>
      </w:r>
    </w:p>
    <w:p w14:paraId="5BCDBD29" w14:textId="77777777" w:rsidR="007E5B6E" w:rsidRDefault="008540FF" w:rsidP="007E5B6E">
      <w:pPr>
        <w:pStyle w:val="ListParagraph"/>
        <w:numPr>
          <w:ilvl w:val="1"/>
          <w:numId w:val="2"/>
        </w:numPr>
        <w:tabs>
          <w:tab w:val="left" w:pos="838"/>
          <w:tab w:val="left" w:pos="839"/>
        </w:tabs>
        <w:ind w:hanging="361"/>
        <w:rPr>
          <w:rFonts w:ascii="Arial" w:hAnsi="Arial" w:cs="Arial"/>
          <w:sz w:val="24"/>
          <w:szCs w:val="24"/>
        </w:rPr>
      </w:pPr>
      <w:r w:rsidRPr="003A1731">
        <w:rPr>
          <w:rFonts w:ascii="Arial" w:hAnsi="Arial" w:cs="Arial"/>
          <w:sz w:val="24"/>
          <w:szCs w:val="24"/>
        </w:rPr>
        <w:t>increase life opportunities for</w:t>
      </w:r>
      <w:r w:rsidRPr="003A1731">
        <w:rPr>
          <w:rFonts w:ascii="Arial" w:hAnsi="Arial" w:cs="Arial"/>
          <w:spacing w:val="-1"/>
          <w:sz w:val="24"/>
          <w:szCs w:val="24"/>
        </w:rPr>
        <w:t xml:space="preserve"> </w:t>
      </w:r>
      <w:r w:rsidRPr="003A1731">
        <w:rPr>
          <w:rFonts w:ascii="Arial" w:hAnsi="Arial" w:cs="Arial"/>
          <w:sz w:val="24"/>
          <w:szCs w:val="24"/>
        </w:rPr>
        <w:t>all</w:t>
      </w:r>
    </w:p>
    <w:p w14:paraId="36862296" w14:textId="4B012F9E" w:rsidR="0076457A" w:rsidRDefault="008540FF" w:rsidP="007E5B6E">
      <w:pPr>
        <w:pStyle w:val="ListParagraph"/>
        <w:numPr>
          <w:ilvl w:val="1"/>
          <w:numId w:val="2"/>
        </w:numPr>
        <w:tabs>
          <w:tab w:val="left" w:pos="838"/>
          <w:tab w:val="left" w:pos="839"/>
        </w:tabs>
        <w:ind w:hanging="361"/>
        <w:rPr>
          <w:rFonts w:ascii="Arial" w:hAnsi="Arial" w:cs="Arial"/>
          <w:sz w:val="24"/>
          <w:szCs w:val="24"/>
        </w:rPr>
      </w:pPr>
      <w:r w:rsidRPr="007E5B6E">
        <w:rPr>
          <w:rFonts w:ascii="Arial" w:hAnsi="Arial" w:cs="Arial"/>
          <w:sz w:val="24"/>
          <w:szCs w:val="24"/>
        </w:rPr>
        <w:t xml:space="preserve">ensure that learning, teaching and the curriculum explore and address issues of </w:t>
      </w:r>
      <w:r w:rsidR="00B26BB7" w:rsidRPr="007E5B6E">
        <w:rPr>
          <w:rFonts w:ascii="Arial" w:hAnsi="Arial" w:cs="Arial"/>
          <w:sz w:val="24"/>
          <w:szCs w:val="24"/>
        </w:rPr>
        <w:t>equality and social justice</w:t>
      </w:r>
    </w:p>
    <w:p w14:paraId="078C9BAA" w14:textId="061AEB37" w:rsidR="001550C1" w:rsidRDefault="001550C1" w:rsidP="001550C1">
      <w:pPr>
        <w:tabs>
          <w:tab w:val="left" w:pos="838"/>
          <w:tab w:val="left" w:pos="839"/>
        </w:tabs>
        <w:rPr>
          <w:rFonts w:ascii="Arial" w:hAnsi="Arial" w:cs="Arial"/>
          <w:sz w:val="24"/>
          <w:szCs w:val="24"/>
        </w:rPr>
      </w:pPr>
    </w:p>
    <w:p w14:paraId="51BE5CD2" w14:textId="7ED4D0D1" w:rsidR="001550C1" w:rsidRDefault="00DD1D50" w:rsidP="001550C1">
      <w:pPr>
        <w:tabs>
          <w:tab w:val="left" w:pos="838"/>
          <w:tab w:val="left" w:pos="839"/>
        </w:tabs>
        <w:rPr>
          <w:rFonts w:ascii="Arial" w:hAnsi="Arial" w:cs="Arial"/>
          <w:sz w:val="24"/>
          <w:szCs w:val="24"/>
        </w:rPr>
      </w:pPr>
      <w:r>
        <w:rPr>
          <w:rFonts w:ascii="Arial" w:hAnsi="Arial" w:cs="Arial"/>
          <w:sz w:val="24"/>
          <w:szCs w:val="24"/>
        </w:rPr>
        <w:t xml:space="preserve">The </w:t>
      </w:r>
      <w:r w:rsidR="001550C1">
        <w:rPr>
          <w:rFonts w:ascii="Arial" w:hAnsi="Arial" w:cs="Arial"/>
          <w:sz w:val="24"/>
          <w:szCs w:val="24"/>
        </w:rPr>
        <w:t>school</w:t>
      </w:r>
      <w:r>
        <w:rPr>
          <w:rFonts w:ascii="Arial" w:hAnsi="Arial" w:cs="Arial"/>
          <w:sz w:val="24"/>
          <w:szCs w:val="24"/>
        </w:rPr>
        <w:t>, in consulting with all our young people,</w:t>
      </w:r>
      <w:r w:rsidR="001550C1">
        <w:rPr>
          <w:rFonts w:ascii="Arial" w:hAnsi="Arial" w:cs="Arial"/>
          <w:sz w:val="24"/>
          <w:szCs w:val="24"/>
        </w:rPr>
        <w:t xml:space="preserve"> </w:t>
      </w:r>
      <w:r>
        <w:rPr>
          <w:rFonts w:ascii="Arial" w:hAnsi="Arial" w:cs="Arial"/>
          <w:sz w:val="24"/>
          <w:szCs w:val="24"/>
        </w:rPr>
        <w:t>decided</w:t>
      </w:r>
      <w:r w:rsidR="001550C1">
        <w:rPr>
          <w:rFonts w:ascii="Arial" w:hAnsi="Arial" w:cs="Arial"/>
          <w:sz w:val="24"/>
          <w:szCs w:val="24"/>
        </w:rPr>
        <w:t xml:space="preserve"> to ensure that the following Days are embedded across the whole curriculum:</w:t>
      </w:r>
    </w:p>
    <w:p w14:paraId="642DB4D3" w14:textId="4B9434DF" w:rsidR="001550C1" w:rsidRDefault="001550C1" w:rsidP="001550C1">
      <w:pPr>
        <w:pStyle w:val="ListParagraph"/>
        <w:numPr>
          <w:ilvl w:val="0"/>
          <w:numId w:val="7"/>
        </w:numPr>
        <w:tabs>
          <w:tab w:val="left" w:pos="838"/>
          <w:tab w:val="left" w:pos="839"/>
        </w:tabs>
        <w:rPr>
          <w:rFonts w:ascii="Arial" w:hAnsi="Arial" w:cs="Arial"/>
          <w:sz w:val="24"/>
          <w:szCs w:val="24"/>
        </w:rPr>
      </w:pPr>
      <w:r>
        <w:rPr>
          <w:rFonts w:ascii="Arial" w:hAnsi="Arial" w:cs="Arial"/>
          <w:sz w:val="24"/>
          <w:szCs w:val="24"/>
        </w:rPr>
        <w:t>International Women’s Day</w:t>
      </w:r>
    </w:p>
    <w:p w14:paraId="0FBD3EA8" w14:textId="13EFF37D" w:rsidR="001550C1" w:rsidRDefault="001550C1" w:rsidP="001550C1">
      <w:pPr>
        <w:pStyle w:val="ListParagraph"/>
        <w:numPr>
          <w:ilvl w:val="0"/>
          <w:numId w:val="7"/>
        </w:numPr>
        <w:tabs>
          <w:tab w:val="left" w:pos="838"/>
          <w:tab w:val="left" w:pos="839"/>
        </w:tabs>
        <w:rPr>
          <w:rFonts w:ascii="Arial" w:hAnsi="Arial" w:cs="Arial"/>
          <w:sz w:val="24"/>
          <w:szCs w:val="24"/>
        </w:rPr>
      </w:pPr>
      <w:r>
        <w:rPr>
          <w:rFonts w:ascii="Arial" w:hAnsi="Arial" w:cs="Arial"/>
          <w:sz w:val="24"/>
          <w:szCs w:val="24"/>
        </w:rPr>
        <w:t>The Elimination of Violence Against Women</w:t>
      </w:r>
    </w:p>
    <w:p w14:paraId="775CC698" w14:textId="37E3E780" w:rsidR="001550C1" w:rsidRDefault="001550C1" w:rsidP="001550C1">
      <w:pPr>
        <w:pStyle w:val="ListParagraph"/>
        <w:numPr>
          <w:ilvl w:val="0"/>
          <w:numId w:val="7"/>
        </w:numPr>
        <w:tabs>
          <w:tab w:val="left" w:pos="838"/>
          <w:tab w:val="left" w:pos="839"/>
        </w:tabs>
        <w:rPr>
          <w:rFonts w:ascii="Arial" w:hAnsi="Arial" w:cs="Arial"/>
          <w:sz w:val="24"/>
          <w:szCs w:val="24"/>
        </w:rPr>
      </w:pPr>
      <w:r>
        <w:rPr>
          <w:rFonts w:ascii="Arial" w:hAnsi="Arial" w:cs="Arial"/>
          <w:sz w:val="24"/>
          <w:szCs w:val="24"/>
        </w:rPr>
        <w:t>Black History Month</w:t>
      </w:r>
    </w:p>
    <w:p w14:paraId="3D34EA20" w14:textId="0E68689E" w:rsidR="001550C1" w:rsidRDefault="001550C1" w:rsidP="001550C1">
      <w:pPr>
        <w:pStyle w:val="ListParagraph"/>
        <w:numPr>
          <w:ilvl w:val="0"/>
          <w:numId w:val="7"/>
        </w:numPr>
        <w:tabs>
          <w:tab w:val="left" w:pos="838"/>
          <w:tab w:val="left" w:pos="839"/>
        </w:tabs>
        <w:rPr>
          <w:rFonts w:ascii="Arial" w:hAnsi="Arial" w:cs="Arial"/>
          <w:sz w:val="24"/>
          <w:szCs w:val="24"/>
        </w:rPr>
      </w:pPr>
      <w:r>
        <w:rPr>
          <w:rFonts w:ascii="Arial" w:hAnsi="Arial" w:cs="Arial"/>
          <w:sz w:val="24"/>
          <w:szCs w:val="24"/>
        </w:rPr>
        <w:t>Holocaust Memorial Day</w:t>
      </w:r>
    </w:p>
    <w:p w14:paraId="568223B4" w14:textId="71AE98B0" w:rsidR="001550C1" w:rsidRDefault="001550C1" w:rsidP="001550C1">
      <w:pPr>
        <w:tabs>
          <w:tab w:val="left" w:pos="838"/>
          <w:tab w:val="left" w:pos="839"/>
        </w:tabs>
        <w:rPr>
          <w:rFonts w:ascii="Arial" w:hAnsi="Arial" w:cs="Arial"/>
          <w:sz w:val="24"/>
          <w:szCs w:val="24"/>
        </w:rPr>
      </w:pPr>
    </w:p>
    <w:p w14:paraId="5224852F" w14:textId="7A1FD62D" w:rsidR="001550C1" w:rsidRPr="001550C1" w:rsidRDefault="001550C1" w:rsidP="001550C1">
      <w:pPr>
        <w:tabs>
          <w:tab w:val="left" w:pos="838"/>
          <w:tab w:val="left" w:pos="839"/>
        </w:tabs>
        <w:rPr>
          <w:rFonts w:ascii="Arial" w:hAnsi="Arial" w:cs="Arial"/>
          <w:sz w:val="24"/>
          <w:szCs w:val="24"/>
        </w:rPr>
      </w:pPr>
      <w:r>
        <w:rPr>
          <w:rFonts w:ascii="Arial" w:hAnsi="Arial" w:cs="Arial"/>
          <w:sz w:val="24"/>
          <w:szCs w:val="24"/>
        </w:rPr>
        <w:t xml:space="preserve">The School has an LGBT+ Group that meets every lunchtime and an Anti-Racist Club that meets once a week. </w:t>
      </w:r>
    </w:p>
    <w:p w14:paraId="52E9AD5B" w14:textId="77777777" w:rsidR="0076457A" w:rsidRPr="003A1731" w:rsidRDefault="0076457A">
      <w:pPr>
        <w:pStyle w:val="BodyText"/>
        <w:spacing w:before="1"/>
        <w:ind w:left="0"/>
        <w:rPr>
          <w:rFonts w:ascii="Arial" w:hAnsi="Arial" w:cs="Arial"/>
        </w:rPr>
      </w:pPr>
    </w:p>
    <w:p w14:paraId="69AC663B" w14:textId="77777777" w:rsidR="0076457A" w:rsidRPr="003A1731" w:rsidRDefault="008540FF">
      <w:pPr>
        <w:pStyle w:val="Heading2"/>
        <w:spacing w:before="1"/>
        <w:rPr>
          <w:sz w:val="24"/>
          <w:szCs w:val="24"/>
        </w:rPr>
      </w:pPr>
      <w:r w:rsidRPr="003A1731">
        <w:rPr>
          <w:sz w:val="24"/>
          <w:szCs w:val="24"/>
        </w:rPr>
        <w:t>Roles and Responsibilities</w:t>
      </w:r>
    </w:p>
    <w:p w14:paraId="15DACE09" w14:textId="77777777" w:rsidR="0076457A" w:rsidRPr="003A1731" w:rsidRDefault="0076457A">
      <w:pPr>
        <w:pStyle w:val="BodyText"/>
        <w:ind w:left="0"/>
        <w:rPr>
          <w:rFonts w:ascii="Arial" w:hAnsi="Arial" w:cs="Arial"/>
        </w:rPr>
      </w:pPr>
    </w:p>
    <w:p w14:paraId="061EF8A1" w14:textId="77777777" w:rsidR="0076457A" w:rsidRPr="003A1731" w:rsidRDefault="008540FF">
      <w:pPr>
        <w:ind w:left="118"/>
        <w:rPr>
          <w:rFonts w:ascii="Arial" w:hAnsi="Arial" w:cs="Arial"/>
          <w:b/>
          <w:i/>
          <w:sz w:val="24"/>
          <w:szCs w:val="24"/>
        </w:rPr>
      </w:pPr>
      <w:r w:rsidRPr="003A1731">
        <w:rPr>
          <w:rFonts w:ascii="Arial" w:hAnsi="Arial" w:cs="Arial"/>
          <w:b/>
          <w:sz w:val="24"/>
          <w:szCs w:val="24"/>
        </w:rPr>
        <w:t>The Headteacher is responsible for ensuring</w:t>
      </w:r>
      <w:r w:rsidRPr="003A1731">
        <w:rPr>
          <w:rFonts w:ascii="Arial" w:hAnsi="Arial" w:cs="Arial"/>
          <w:b/>
          <w:i/>
          <w:sz w:val="24"/>
          <w:szCs w:val="24"/>
        </w:rPr>
        <w:t>:</w:t>
      </w:r>
    </w:p>
    <w:p w14:paraId="6D34E54B" w14:textId="77777777" w:rsidR="0076457A" w:rsidRPr="003A1731" w:rsidRDefault="008540FF">
      <w:pPr>
        <w:pStyle w:val="ListParagraph"/>
        <w:numPr>
          <w:ilvl w:val="1"/>
          <w:numId w:val="2"/>
        </w:numPr>
        <w:tabs>
          <w:tab w:val="left" w:pos="838"/>
          <w:tab w:val="left" w:pos="839"/>
        </w:tabs>
        <w:spacing w:before="57"/>
        <w:ind w:right="1261"/>
        <w:rPr>
          <w:rFonts w:ascii="Arial" w:hAnsi="Arial" w:cs="Arial"/>
          <w:sz w:val="24"/>
          <w:szCs w:val="24"/>
        </w:rPr>
      </w:pPr>
      <w:r w:rsidRPr="003A1731">
        <w:rPr>
          <w:rFonts w:ascii="Arial" w:hAnsi="Arial" w:cs="Arial"/>
          <w:sz w:val="24"/>
          <w:szCs w:val="24"/>
        </w:rPr>
        <w:t xml:space="preserve">the policy is readily available and that, staff, </w:t>
      </w:r>
      <w:r w:rsidR="00F37874" w:rsidRPr="003A1731">
        <w:rPr>
          <w:rFonts w:ascii="Arial" w:hAnsi="Arial" w:cs="Arial"/>
          <w:sz w:val="24"/>
          <w:szCs w:val="24"/>
        </w:rPr>
        <w:t>children and young people</w:t>
      </w:r>
      <w:r w:rsidRPr="003A1731">
        <w:rPr>
          <w:rFonts w:ascii="Arial" w:hAnsi="Arial" w:cs="Arial"/>
          <w:sz w:val="24"/>
          <w:szCs w:val="24"/>
        </w:rPr>
        <w:t xml:space="preserve"> and their parents/carers know about</w:t>
      </w:r>
      <w:r w:rsidRPr="003A1731">
        <w:rPr>
          <w:rFonts w:ascii="Arial" w:hAnsi="Arial" w:cs="Arial"/>
          <w:spacing w:val="-1"/>
          <w:sz w:val="24"/>
          <w:szCs w:val="24"/>
        </w:rPr>
        <w:t xml:space="preserve"> </w:t>
      </w:r>
      <w:r w:rsidRPr="003A1731">
        <w:rPr>
          <w:rFonts w:ascii="Arial" w:hAnsi="Arial" w:cs="Arial"/>
          <w:sz w:val="24"/>
          <w:szCs w:val="24"/>
        </w:rPr>
        <w:t>it</w:t>
      </w:r>
    </w:p>
    <w:p w14:paraId="214D5FEA" w14:textId="77777777" w:rsidR="0076457A" w:rsidRPr="003A1731" w:rsidRDefault="008540FF">
      <w:pPr>
        <w:pStyle w:val="ListParagraph"/>
        <w:numPr>
          <w:ilvl w:val="1"/>
          <w:numId w:val="2"/>
        </w:numPr>
        <w:tabs>
          <w:tab w:val="left" w:pos="838"/>
          <w:tab w:val="left" w:pos="839"/>
        </w:tabs>
        <w:ind w:hanging="361"/>
        <w:rPr>
          <w:rFonts w:ascii="Arial" w:hAnsi="Arial" w:cs="Arial"/>
          <w:sz w:val="24"/>
          <w:szCs w:val="24"/>
        </w:rPr>
      </w:pPr>
      <w:r w:rsidRPr="003A1731">
        <w:rPr>
          <w:rFonts w:ascii="Arial" w:hAnsi="Arial" w:cs="Arial"/>
          <w:sz w:val="24"/>
          <w:szCs w:val="24"/>
        </w:rPr>
        <w:t>its procedures are</w:t>
      </w:r>
      <w:r w:rsidRPr="003A1731">
        <w:rPr>
          <w:rFonts w:ascii="Arial" w:hAnsi="Arial" w:cs="Arial"/>
          <w:spacing w:val="-1"/>
          <w:sz w:val="24"/>
          <w:szCs w:val="24"/>
        </w:rPr>
        <w:t xml:space="preserve"> </w:t>
      </w:r>
      <w:r w:rsidRPr="003A1731">
        <w:rPr>
          <w:rFonts w:ascii="Arial" w:hAnsi="Arial" w:cs="Arial"/>
          <w:sz w:val="24"/>
          <w:szCs w:val="24"/>
        </w:rPr>
        <w:t>followed</w:t>
      </w:r>
    </w:p>
    <w:p w14:paraId="3B9ECD40" w14:textId="0C93C694" w:rsidR="0076457A" w:rsidRPr="003A1731" w:rsidRDefault="008540FF" w:rsidP="00B26BB7">
      <w:pPr>
        <w:pStyle w:val="ListParagraph"/>
        <w:numPr>
          <w:ilvl w:val="1"/>
          <w:numId w:val="2"/>
        </w:numPr>
        <w:tabs>
          <w:tab w:val="left" w:pos="838"/>
          <w:tab w:val="left" w:pos="839"/>
        </w:tabs>
        <w:ind w:hanging="361"/>
        <w:rPr>
          <w:rFonts w:ascii="Arial" w:hAnsi="Arial" w:cs="Arial"/>
          <w:sz w:val="24"/>
          <w:szCs w:val="24"/>
        </w:rPr>
      </w:pPr>
      <w:r w:rsidRPr="003A1731">
        <w:rPr>
          <w:rFonts w:ascii="Arial" w:hAnsi="Arial" w:cs="Arial"/>
          <w:sz w:val="24"/>
          <w:szCs w:val="24"/>
        </w:rPr>
        <w:t xml:space="preserve">regular </w:t>
      </w:r>
      <w:r w:rsidR="00B26BB7" w:rsidRPr="003A1731">
        <w:rPr>
          <w:rFonts w:ascii="Arial" w:hAnsi="Arial" w:cs="Arial"/>
          <w:sz w:val="24"/>
          <w:szCs w:val="24"/>
        </w:rPr>
        <w:t xml:space="preserve">up to date </w:t>
      </w:r>
      <w:r w:rsidRPr="003A1731">
        <w:rPr>
          <w:rFonts w:ascii="Arial" w:hAnsi="Arial" w:cs="Arial"/>
          <w:sz w:val="24"/>
          <w:szCs w:val="24"/>
        </w:rPr>
        <w:t>inf</w:t>
      </w:r>
      <w:r w:rsidR="00B26BB7" w:rsidRPr="003A1731">
        <w:rPr>
          <w:rFonts w:ascii="Arial" w:hAnsi="Arial" w:cs="Arial"/>
          <w:sz w:val="24"/>
          <w:szCs w:val="24"/>
        </w:rPr>
        <w:t>ormation and data is uploaded to the establishment Education Perspective Report, annually</w:t>
      </w:r>
    </w:p>
    <w:p w14:paraId="5634DE66" w14:textId="77777777" w:rsidR="0076457A" w:rsidRPr="003A1731" w:rsidRDefault="008540FF">
      <w:pPr>
        <w:pStyle w:val="ListParagraph"/>
        <w:numPr>
          <w:ilvl w:val="1"/>
          <w:numId w:val="2"/>
        </w:numPr>
        <w:tabs>
          <w:tab w:val="left" w:pos="838"/>
          <w:tab w:val="left" w:pos="839"/>
        </w:tabs>
        <w:ind w:right="301"/>
        <w:rPr>
          <w:rFonts w:ascii="Arial" w:hAnsi="Arial" w:cs="Arial"/>
          <w:sz w:val="24"/>
          <w:szCs w:val="24"/>
        </w:rPr>
      </w:pPr>
      <w:r w:rsidRPr="003A1731">
        <w:rPr>
          <w:rFonts w:ascii="Arial" w:hAnsi="Arial" w:cs="Arial"/>
          <w:sz w:val="24"/>
          <w:szCs w:val="24"/>
        </w:rPr>
        <w:t>all staff know their responsibilities and receive training and support in carrying these out</w:t>
      </w:r>
    </w:p>
    <w:p w14:paraId="4544DA34" w14:textId="1BDE4962" w:rsidR="0076457A" w:rsidRPr="003A1731" w:rsidRDefault="008540FF">
      <w:pPr>
        <w:pStyle w:val="ListParagraph"/>
        <w:numPr>
          <w:ilvl w:val="1"/>
          <w:numId w:val="2"/>
        </w:numPr>
        <w:tabs>
          <w:tab w:val="left" w:pos="838"/>
          <w:tab w:val="left" w:pos="839"/>
        </w:tabs>
        <w:spacing w:before="1"/>
        <w:ind w:hanging="361"/>
        <w:rPr>
          <w:rFonts w:ascii="Arial" w:hAnsi="Arial" w:cs="Arial"/>
          <w:sz w:val="24"/>
          <w:szCs w:val="24"/>
        </w:rPr>
      </w:pPr>
      <w:r w:rsidRPr="003A1731">
        <w:rPr>
          <w:rFonts w:ascii="Arial" w:hAnsi="Arial" w:cs="Arial"/>
          <w:sz w:val="24"/>
          <w:szCs w:val="24"/>
        </w:rPr>
        <w:t>the school takes appropriate action in cases of harassment and</w:t>
      </w:r>
      <w:r w:rsidRPr="003A1731">
        <w:rPr>
          <w:rFonts w:ascii="Arial" w:hAnsi="Arial" w:cs="Arial"/>
          <w:spacing w:val="-8"/>
          <w:sz w:val="24"/>
          <w:szCs w:val="24"/>
        </w:rPr>
        <w:t xml:space="preserve"> </w:t>
      </w:r>
      <w:r w:rsidRPr="003A1731">
        <w:rPr>
          <w:rFonts w:ascii="Arial" w:hAnsi="Arial" w:cs="Arial"/>
          <w:sz w:val="24"/>
          <w:szCs w:val="24"/>
        </w:rPr>
        <w:t>discrimination</w:t>
      </w:r>
      <w:r w:rsidR="00B26BB7" w:rsidRPr="003A1731">
        <w:rPr>
          <w:rFonts w:ascii="Arial" w:hAnsi="Arial" w:cs="Arial"/>
          <w:sz w:val="24"/>
          <w:szCs w:val="24"/>
        </w:rPr>
        <w:t xml:space="preserve"> and follows full procedures in line with SEEMIS</w:t>
      </w:r>
    </w:p>
    <w:p w14:paraId="7D73CCFC" w14:textId="77777777" w:rsidR="0076457A" w:rsidRPr="003A1731" w:rsidRDefault="0076457A">
      <w:pPr>
        <w:pStyle w:val="BodyText"/>
        <w:ind w:left="0"/>
        <w:rPr>
          <w:rFonts w:ascii="Arial" w:hAnsi="Arial" w:cs="Arial"/>
        </w:rPr>
      </w:pPr>
    </w:p>
    <w:p w14:paraId="5E8BE66B" w14:textId="77777777" w:rsidR="0076457A" w:rsidRPr="003A1731" w:rsidRDefault="008540FF">
      <w:pPr>
        <w:ind w:left="118"/>
        <w:rPr>
          <w:rFonts w:ascii="Arial" w:hAnsi="Arial" w:cs="Arial"/>
          <w:b/>
          <w:sz w:val="24"/>
          <w:szCs w:val="24"/>
        </w:rPr>
      </w:pPr>
      <w:r w:rsidRPr="003A1731">
        <w:rPr>
          <w:rFonts w:ascii="Arial" w:hAnsi="Arial" w:cs="Arial"/>
          <w:b/>
          <w:sz w:val="24"/>
          <w:szCs w:val="24"/>
        </w:rPr>
        <w:t>All school staff are responsible for:</w:t>
      </w:r>
    </w:p>
    <w:p w14:paraId="38136EEA" w14:textId="77777777" w:rsidR="0076457A" w:rsidRPr="003A1731" w:rsidRDefault="008540FF">
      <w:pPr>
        <w:pStyle w:val="ListParagraph"/>
        <w:numPr>
          <w:ilvl w:val="1"/>
          <w:numId w:val="2"/>
        </w:numPr>
        <w:tabs>
          <w:tab w:val="left" w:pos="838"/>
          <w:tab w:val="left" w:pos="839"/>
        </w:tabs>
        <w:spacing w:before="58"/>
        <w:ind w:hanging="361"/>
        <w:rPr>
          <w:rFonts w:ascii="Arial" w:hAnsi="Arial" w:cs="Arial"/>
          <w:sz w:val="24"/>
          <w:szCs w:val="24"/>
        </w:rPr>
      </w:pPr>
      <w:r w:rsidRPr="003A1731">
        <w:rPr>
          <w:rFonts w:ascii="Arial" w:hAnsi="Arial" w:cs="Arial"/>
          <w:sz w:val="24"/>
          <w:szCs w:val="24"/>
        </w:rPr>
        <w:t xml:space="preserve">promoting </w:t>
      </w:r>
      <w:r w:rsidR="00F37874" w:rsidRPr="003A1731">
        <w:rPr>
          <w:rFonts w:ascii="Arial" w:hAnsi="Arial" w:cs="Arial"/>
          <w:sz w:val="24"/>
          <w:szCs w:val="24"/>
        </w:rPr>
        <w:t>equality</w:t>
      </w:r>
      <w:r w:rsidRPr="003A1731">
        <w:rPr>
          <w:rFonts w:ascii="Arial" w:hAnsi="Arial" w:cs="Arial"/>
          <w:sz w:val="24"/>
          <w:szCs w:val="24"/>
        </w:rPr>
        <w:t xml:space="preserve"> and</w:t>
      </w:r>
      <w:r w:rsidR="00F37874" w:rsidRPr="003A1731">
        <w:rPr>
          <w:rFonts w:ascii="Arial" w:hAnsi="Arial" w:cs="Arial"/>
          <w:sz w:val="24"/>
          <w:szCs w:val="24"/>
        </w:rPr>
        <w:t xml:space="preserve"> a</w:t>
      </w:r>
      <w:r w:rsidRPr="003A1731">
        <w:rPr>
          <w:rFonts w:ascii="Arial" w:hAnsi="Arial" w:cs="Arial"/>
          <w:sz w:val="24"/>
          <w:szCs w:val="24"/>
        </w:rPr>
        <w:t xml:space="preserve"> col</w:t>
      </w:r>
      <w:r w:rsidR="00F37874" w:rsidRPr="003A1731">
        <w:rPr>
          <w:rFonts w:ascii="Arial" w:hAnsi="Arial" w:cs="Arial"/>
          <w:sz w:val="24"/>
          <w:szCs w:val="24"/>
        </w:rPr>
        <w:t>l</w:t>
      </w:r>
      <w:r w:rsidRPr="003A1731">
        <w:rPr>
          <w:rFonts w:ascii="Arial" w:hAnsi="Arial" w:cs="Arial"/>
          <w:sz w:val="24"/>
          <w:szCs w:val="24"/>
        </w:rPr>
        <w:t>aborative ethos in the</w:t>
      </w:r>
      <w:r w:rsidRPr="003A1731">
        <w:rPr>
          <w:rFonts w:ascii="Arial" w:hAnsi="Arial" w:cs="Arial"/>
          <w:spacing w:val="-4"/>
          <w:sz w:val="24"/>
          <w:szCs w:val="24"/>
        </w:rPr>
        <w:t xml:space="preserve"> </w:t>
      </w:r>
      <w:r w:rsidRPr="003A1731">
        <w:rPr>
          <w:rFonts w:ascii="Arial" w:hAnsi="Arial" w:cs="Arial"/>
          <w:sz w:val="24"/>
          <w:szCs w:val="24"/>
        </w:rPr>
        <w:t>classroom</w:t>
      </w:r>
      <w:r w:rsidR="00F37874" w:rsidRPr="003A1731">
        <w:rPr>
          <w:rFonts w:ascii="Arial" w:hAnsi="Arial" w:cs="Arial"/>
          <w:sz w:val="24"/>
          <w:szCs w:val="24"/>
        </w:rPr>
        <w:t>/playroom</w:t>
      </w:r>
    </w:p>
    <w:p w14:paraId="5C92CAE4" w14:textId="4FAF62DA" w:rsidR="00F37874" w:rsidRPr="003A1731" w:rsidRDefault="008540FF" w:rsidP="00F37874">
      <w:pPr>
        <w:pStyle w:val="ListParagraph"/>
        <w:numPr>
          <w:ilvl w:val="1"/>
          <w:numId w:val="2"/>
        </w:numPr>
        <w:tabs>
          <w:tab w:val="left" w:pos="838"/>
          <w:tab w:val="left" w:pos="839"/>
        </w:tabs>
        <w:spacing w:before="1"/>
        <w:ind w:hanging="361"/>
        <w:rPr>
          <w:rFonts w:ascii="Arial" w:hAnsi="Arial" w:cs="Arial"/>
          <w:sz w:val="24"/>
          <w:szCs w:val="24"/>
        </w:rPr>
      </w:pPr>
      <w:r w:rsidRPr="003A1731">
        <w:rPr>
          <w:rFonts w:ascii="Arial" w:hAnsi="Arial" w:cs="Arial"/>
          <w:sz w:val="24"/>
          <w:szCs w:val="24"/>
        </w:rPr>
        <w:t>modelling good practice</w:t>
      </w:r>
    </w:p>
    <w:p w14:paraId="067E7C66" w14:textId="61ECD4F6" w:rsidR="00F37874" w:rsidRPr="003A1731" w:rsidRDefault="008540FF" w:rsidP="00F37874">
      <w:pPr>
        <w:pStyle w:val="ListParagraph"/>
        <w:numPr>
          <w:ilvl w:val="1"/>
          <w:numId w:val="2"/>
        </w:numPr>
        <w:tabs>
          <w:tab w:val="left" w:pos="838"/>
          <w:tab w:val="left" w:pos="839"/>
        </w:tabs>
        <w:spacing w:before="1"/>
        <w:ind w:hanging="361"/>
        <w:rPr>
          <w:rFonts w:ascii="Arial" w:hAnsi="Arial" w:cs="Arial"/>
          <w:sz w:val="24"/>
          <w:szCs w:val="24"/>
        </w:rPr>
      </w:pPr>
      <w:r w:rsidRPr="003A1731">
        <w:rPr>
          <w:rFonts w:ascii="Arial" w:hAnsi="Arial" w:cs="Arial"/>
          <w:sz w:val="24"/>
          <w:szCs w:val="24"/>
        </w:rPr>
        <w:t xml:space="preserve">dealing with discriminatory incidents </w:t>
      </w:r>
      <w:r w:rsidR="00B26BB7" w:rsidRPr="003A1731">
        <w:rPr>
          <w:rFonts w:ascii="Arial" w:hAnsi="Arial" w:cs="Arial"/>
          <w:sz w:val="24"/>
          <w:szCs w:val="24"/>
        </w:rPr>
        <w:t>following recording and reporting pro</w:t>
      </w:r>
    </w:p>
    <w:p w14:paraId="3D771A4A" w14:textId="77777777" w:rsidR="00F37874" w:rsidRPr="003A1731" w:rsidRDefault="008540FF" w:rsidP="00F37874">
      <w:pPr>
        <w:pStyle w:val="ListParagraph"/>
        <w:numPr>
          <w:ilvl w:val="1"/>
          <w:numId w:val="2"/>
        </w:numPr>
        <w:tabs>
          <w:tab w:val="left" w:pos="838"/>
          <w:tab w:val="left" w:pos="839"/>
        </w:tabs>
        <w:spacing w:before="1"/>
        <w:ind w:hanging="361"/>
        <w:rPr>
          <w:rFonts w:ascii="Arial" w:hAnsi="Arial" w:cs="Arial"/>
          <w:sz w:val="24"/>
          <w:szCs w:val="24"/>
        </w:rPr>
      </w:pPr>
      <w:r w:rsidRPr="003A1731">
        <w:rPr>
          <w:rFonts w:ascii="Arial" w:hAnsi="Arial" w:cs="Arial"/>
          <w:sz w:val="24"/>
          <w:szCs w:val="24"/>
        </w:rPr>
        <w:t>recognise and tackle bias and</w:t>
      </w:r>
      <w:r w:rsidRPr="003A1731">
        <w:rPr>
          <w:rFonts w:ascii="Arial" w:hAnsi="Arial" w:cs="Arial"/>
          <w:spacing w:val="-1"/>
          <w:sz w:val="24"/>
          <w:szCs w:val="24"/>
        </w:rPr>
        <w:t xml:space="preserve"> </w:t>
      </w:r>
      <w:r w:rsidRPr="003A1731">
        <w:rPr>
          <w:rFonts w:ascii="Arial" w:hAnsi="Arial" w:cs="Arial"/>
          <w:sz w:val="24"/>
          <w:szCs w:val="24"/>
        </w:rPr>
        <w:t>stereotyping</w:t>
      </w:r>
    </w:p>
    <w:p w14:paraId="1D385C6E" w14:textId="1CB6D1F9" w:rsidR="00F37874" w:rsidRPr="003A1731" w:rsidRDefault="008540FF" w:rsidP="00F37874">
      <w:pPr>
        <w:pStyle w:val="ListParagraph"/>
        <w:numPr>
          <w:ilvl w:val="1"/>
          <w:numId w:val="2"/>
        </w:numPr>
        <w:tabs>
          <w:tab w:val="left" w:pos="838"/>
          <w:tab w:val="left" w:pos="839"/>
        </w:tabs>
        <w:spacing w:before="1"/>
        <w:ind w:hanging="361"/>
        <w:rPr>
          <w:rFonts w:ascii="Arial" w:hAnsi="Arial" w:cs="Arial"/>
          <w:sz w:val="24"/>
          <w:szCs w:val="24"/>
        </w:rPr>
      </w:pPr>
      <w:r w:rsidRPr="003A1731">
        <w:rPr>
          <w:rFonts w:ascii="Arial" w:hAnsi="Arial" w:cs="Arial"/>
          <w:sz w:val="24"/>
          <w:szCs w:val="24"/>
        </w:rPr>
        <w:t xml:space="preserve">promote equality and </w:t>
      </w:r>
      <w:r w:rsidR="00B26BB7" w:rsidRPr="003A1731">
        <w:rPr>
          <w:rFonts w:ascii="Arial" w:hAnsi="Arial" w:cs="Arial"/>
          <w:sz w:val="24"/>
          <w:szCs w:val="24"/>
        </w:rPr>
        <w:t>social justice</w:t>
      </w:r>
    </w:p>
    <w:p w14:paraId="163EAFBF" w14:textId="77777777" w:rsidR="0076457A" w:rsidRPr="003A1731" w:rsidRDefault="00F37874" w:rsidP="00F37874">
      <w:pPr>
        <w:pStyle w:val="ListParagraph"/>
        <w:numPr>
          <w:ilvl w:val="1"/>
          <w:numId w:val="2"/>
        </w:numPr>
        <w:tabs>
          <w:tab w:val="left" w:pos="838"/>
          <w:tab w:val="left" w:pos="839"/>
        </w:tabs>
        <w:spacing w:before="1"/>
        <w:ind w:hanging="361"/>
        <w:rPr>
          <w:rFonts w:ascii="Arial" w:hAnsi="Arial" w:cs="Arial"/>
          <w:sz w:val="24"/>
          <w:szCs w:val="24"/>
        </w:rPr>
        <w:sectPr w:rsidR="0076457A" w:rsidRPr="003A1731">
          <w:pgSz w:w="11910" w:h="16840"/>
          <w:pgMar w:top="1560" w:right="1320" w:bottom="280" w:left="1300" w:header="720" w:footer="720" w:gutter="0"/>
          <w:cols w:space="720"/>
        </w:sectPr>
      </w:pPr>
      <w:r w:rsidRPr="003A1731">
        <w:rPr>
          <w:rFonts w:ascii="Arial" w:hAnsi="Arial" w:cs="Arial"/>
          <w:sz w:val="24"/>
          <w:szCs w:val="24"/>
        </w:rPr>
        <w:t>under</w:t>
      </w:r>
      <w:r w:rsidR="008540FF" w:rsidRPr="003A1731">
        <w:rPr>
          <w:rFonts w:ascii="Arial" w:hAnsi="Arial" w:cs="Arial"/>
          <w:sz w:val="24"/>
          <w:szCs w:val="24"/>
        </w:rPr>
        <w:t>ta</w:t>
      </w:r>
      <w:r w:rsidRPr="003A1731">
        <w:rPr>
          <w:rFonts w:ascii="Arial" w:hAnsi="Arial" w:cs="Arial"/>
          <w:sz w:val="24"/>
          <w:szCs w:val="24"/>
        </w:rPr>
        <w:t>k</w:t>
      </w:r>
      <w:r w:rsidR="008540FF" w:rsidRPr="003A1731">
        <w:rPr>
          <w:rFonts w:ascii="Arial" w:hAnsi="Arial" w:cs="Arial"/>
          <w:sz w:val="24"/>
          <w:szCs w:val="24"/>
        </w:rPr>
        <w:t xml:space="preserve">e </w:t>
      </w:r>
      <w:r w:rsidRPr="003A1731">
        <w:rPr>
          <w:rFonts w:ascii="Arial" w:hAnsi="Arial" w:cs="Arial"/>
          <w:sz w:val="24"/>
          <w:szCs w:val="24"/>
        </w:rPr>
        <w:t>CLPL</w:t>
      </w:r>
      <w:r w:rsidR="008540FF" w:rsidRPr="003A1731">
        <w:rPr>
          <w:rFonts w:ascii="Arial" w:hAnsi="Arial" w:cs="Arial"/>
          <w:sz w:val="24"/>
          <w:szCs w:val="24"/>
        </w:rPr>
        <w:t xml:space="preserve"> opportunitie</w:t>
      </w:r>
      <w:r w:rsidRPr="003A1731">
        <w:rPr>
          <w:rFonts w:ascii="Arial" w:hAnsi="Arial" w:cs="Arial"/>
          <w:sz w:val="24"/>
          <w:szCs w:val="24"/>
        </w:rPr>
        <w:t>s to keep up to date with the law and practice on equality</w:t>
      </w:r>
    </w:p>
    <w:p w14:paraId="7DE8E64F" w14:textId="77777777" w:rsidR="0076457A" w:rsidRPr="003A1731" w:rsidRDefault="00F37874">
      <w:pPr>
        <w:spacing w:before="74"/>
        <w:ind w:left="118"/>
        <w:rPr>
          <w:rFonts w:ascii="Arial" w:hAnsi="Arial" w:cs="Arial"/>
          <w:b/>
          <w:sz w:val="24"/>
          <w:szCs w:val="24"/>
        </w:rPr>
      </w:pPr>
      <w:r w:rsidRPr="003A1731">
        <w:rPr>
          <w:rFonts w:ascii="Arial" w:hAnsi="Arial" w:cs="Arial"/>
          <w:b/>
          <w:sz w:val="24"/>
          <w:szCs w:val="24"/>
        </w:rPr>
        <w:lastRenderedPageBreak/>
        <w:t>Children and young people</w:t>
      </w:r>
      <w:r w:rsidR="008540FF" w:rsidRPr="003A1731">
        <w:rPr>
          <w:rFonts w:ascii="Arial" w:hAnsi="Arial" w:cs="Arial"/>
          <w:b/>
          <w:sz w:val="24"/>
          <w:szCs w:val="24"/>
        </w:rPr>
        <w:t xml:space="preserve"> are responsible for:</w:t>
      </w:r>
    </w:p>
    <w:p w14:paraId="6AD8602E" w14:textId="77777777" w:rsidR="0076457A" w:rsidRPr="003A1731" w:rsidRDefault="008540FF">
      <w:pPr>
        <w:pStyle w:val="ListParagraph"/>
        <w:numPr>
          <w:ilvl w:val="1"/>
          <w:numId w:val="2"/>
        </w:numPr>
        <w:tabs>
          <w:tab w:val="left" w:pos="838"/>
          <w:tab w:val="left" w:pos="839"/>
        </w:tabs>
        <w:spacing w:before="58"/>
        <w:ind w:hanging="361"/>
        <w:rPr>
          <w:rFonts w:ascii="Arial" w:hAnsi="Arial" w:cs="Arial"/>
          <w:sz w:val="24"/>
          <w:szCs w:val="24"/>
        </w:rPr>
      </w:pPr>
      <w:r w:rsidRPr="003A1731">
        <w:rPr>
          <w:rFonts w:ascii="Arial" w:hAnsi="Arial" w:cs="Arial"/>
          <w:sz w:val="24"/>
          <w:szCs w:val="24"/>
        </w:rPr>
        <w:t>supporting the school’s equality</w:t>
      </w:r>
      <w:r w:rsidRPr="003A1731">
        <w:rPr>
          <w:rFonts w:ascii="Arial" w:hAnsi="Arial" w:cs="Arial"/>
          <w:spacing w:val="-4"/>
          <w:sz w:val="24"/>
          <w:szCs w:val="24"/>
        </w:rPr>
        <w:t xml:space="preserve"> </w:t>
      </w:r>
      <w:r w:rsidRPr="003A1731">
        <w:rPr>
          <w:rFonts w:ascii="Arial" w:hAnsi="Arial" w:cs="Arial"/>
          <w:sz w:val="24"/>
          <w:szCs w:val="24"/>
        </w:rPr>
        <w:t>ethos</w:t>
      </w:r>
    </w:p>
    <w:p w14:paraId="29DBCF36" w14:textId="27E7EF23" w:rsidR="00F37874" w:rsidRPr="003A1731" w:rsidRDefault="008540FF" w:rsidP="00F37874">
      <w:pPr>
        <w:pStyle w:val="ListParagraph"/>
        <w:numPr>
          <w:ilvl w:val="1"/>
          <w:numId w:val="2"/>
        </w:numPr>
        <w:tabs>
          <w:tab w:val="left" w:pos="838"/>
          <w:tab w:val="left" w:pos="839"/>
        </w:tabs>
        <w:ind w:hanging="361"/>
        <w:rPr>
          <w:rFonts w:ascii="Arial" w:hAnsi="Arial" w:cs="Arial"/>
          <w:sz w:val="24"/>
          <w:szCs w:val="24"/>
        </w:rPr>
      </w:pPr>
      <w:r w:rsidRPr="003A1731">
        <w:rPr>
          <w:rFonts w:ascii="Arial" w:hAnsi="Arial" w:cs="Arial"/>
          <w:sz w:val="24"/>
          <w:szCs w:val="24"/>
        </w:rPr>
        <w:t>sharing concerns or issues with a member of</w:t>
      </w:r>
      <w:r w:rsidRPr="003A1731">
        <w:rPr>
          <w:rFonts w:ascii="Arial" w:hAnsi="Arial" w:cs="Arial"/>
          <w:spacing w:val="-2"/>
          <w:sz w:val="24"/>
          <w:szCs w:val="24"/>
        </w:rPr>
        <w:t xml:space="preserve"> </w:t>
      </w:r>
      <w:r w:rsidRPr="003A1731">
        <w:rPr>
          <w:rFonts w:ascii="Arial" w:hAnsi="Arial" w:cs="Arial"/>
          <w:sz w:val="24"/>
          <w:szCs w:val="24"/>
        </w:rPr>
        <w:t>staff</w:t>
      </w:r>
    </w:p>
    <w:p w14:paraId="70A909EE" w14:textId="224C7626" w:rsidR="0076457A" w:rsidRPr="003A1731" w:rsidRDefault="008540FF">
      <w:pPr>
        <w:pStyle w:val="ListParagraph"/>
        <w:numPr>
          <w:ilvl w:val="1"/>
          <w:numId w:val="2"/>
        </w:numPr>
        <w:tabs>
          <w:tab w:val="left" w:pos="838"/>
          <w:tab w:val="left" w:pos="839"/>
        </w:tabs>
        <w:ind w:right="833"/>
        <w:rPr>
          <w:rFonts w:ascii="Arial" w:hAnsi="Arial" w:cs="Arial"/>
          <w:sz w:val="24"/>
          <w:szCs w:val="24"/>
        </w:rPr>
      </w:pPr>
      <w:r w:rsidRPr="003A1731">
        <w:rPr>
          <w:rFonts w:ascii="Arial" w:hAnsi="Arial" w:cs="Arial"/>
          <w:sz w:val="24"/>
          <w:szCs w:val="24"/>
        </w:rPr>
        <w:t xml:space="preserve">keeping equality and diversity issues </w:t>
      </w:r>
      <w:r w:rsidR="00B26BB7" w:rsidRPr="003A1731">
        <w:rPr>
          <w:rFonts w:ascii="Arial" w:hAnsi="Arial" w:cs="Arial"/>
          <w:sz w:val="24"/>
          <w:szCs w:val="24"/>
        </w:rPr>
        <w:t xml:space="preserve">across </w:t>
      </w:r>
      <w:r w:rsidRPr="003A1731">
        <w:rPr>
          <w:rFonts w:ascii="Arial" w:hAnsi="Arial" w:cs="Arial"/>
          <w:sz w:val="24"/>
          <w:szCs w:val="24"/>
        </w:rPr>
        <w:t xml:space="preserve">the School which </w:t>
      </w:r>
      <w:r w:rsidRPr="003A1731">
        <w:rPr>
          <w:rFonts w:ascii="Arial" w:hAnsi="Arial" w:cs="Arial"/>
          <w:spacing w:val="-4"/>
          <w:sz w:val="24"/>
          <w:szCs w:val="24"/>
        </w:rPr>
        <w:t xml:space="preserve">will </w:t>
      </w:r>
      <w:r w:rsidRPr="003A1731">
        <w:rPr>
          <w:rFonts w:ascii="Arial" w:hAnsi="Arial" w:cs="Arial"/>
          <w:sz w:val="24"/>
          <w:szCs w:val="24"/>
        </w:rPr>
        <w:t>recognise good practice and enable review and</w:t>
      </w:r>
      <w:r w:rsidRPr="003A1731">
        <w:rPr>
          <w:rFonts w:ascii="Arial" w:hAnsi="Arial" w:cs="Arial"/>
          <w:spacing w:val="-2"/>
          <w:sz w:val="24"/>
          <w:szCs w:val="24"/>
        </w:rPr>
        <w:t xml:space="preserve"> </w:t>
      </w:r>
      <w:r w:rsidR="00B26BB7" w:rsidRPr="003A1731">
        <w:rPr>
          <w:rFonts w:ascii="Arial" w:hAnsi="Arial" w:cs="Arial"/>
          <w:sz w:val="24"/>
          <w:szCs w:val="24"/>
        </w:rPr>
        <w:t>development/ improvement as required</w:t>
      </w:r>
    </w:p>
    <w:p w14:paraId="7EBEDBB1" w14:textId="77777777" w:rsidR="00B26BB7" w:rsidRPr="003A1731" w:rsidRDefault="00B26BB7" w:rsidP="00B26BB7">
      <w:pPr>
        <w:pStyle w:val="ListParagraph"/>
        <w:tabs>
          <w:tab w:val="left" w:pos="838"/>
          <w:tab w:val="left" w:pos="839"/>
        </w:tabs>
        <w:ind w:right="833" w:firstLine="0"/>
        <w:rPr>
          <w:rFonts w:ascii="Arial" w:hAnsi="Arial" w:cs="Arial"/>
          <w:sz w:val="24"/>
          <w:szCs w:val="24"/>
        </w:rPr>
      </w:pPr>
    </w:p>
    <w:p w14:paraId="1FEEDBF6" w14:textId="77777777" w:rsidR="0076457A" w:rsidRPr="003A1731" w:rsidRDefault="008540FF">
      <w:pPr>
        <w:pStyle w:val="BodyText"/>
        <w:spacing w:before="1"/>
        <w:ind w:left="118"/>
        <w:rPr>
          <w:rFonts w:ascii="Arial" w:hAnsi="Arial" w:cs="Arial"/>
        </w:rPr>
      </w:pPr>
      <w:r w:rsidRPr="003A1731">
        <w:rPr>
          <w:rFonts w:ascii="Arial" w:hAnsi="Arial" w:cs="Arial"/>
        </w:rPr>
        <w:t>This may include:</w:t>
      </w:r>
    </w:p>
    <w:p w14:paraId="29792072" w14:textId="77777777" w:rsidR="0076457A" w:rsidRPr="003A1731" w:rsidRDefault="008540FF">
      <w:pPr>
        <w:pStyle w:val="ListParagraph"/>
        <w:numPr>
          <w:ilvl w:val="0"/>
          <w:numId w:val="1"/>
        </w:numPr>
        <w:tabs>
          <w:tab w:val="left" w:pos="314"/>
        </w:tabs>
        <w:rPr>
          <w:rFonts w:ascii="Arial" w:hAnsi="Arial" w:cs="Arial"/>
          <w:sz w:val="24"/>
          <w:szCs w:val="24"/>
        </w:rPr>
      </w:pPr>
      <w:r w:rsidRPr="003A1731">
        <w:rPr>
          <w:rFonts w:ascii="Arial" w:hAnsi="Arial" w:cs="Arial"/>
          <w:sz w:val="24"/>
          <w:szCs w:val="24"/>
        </w:rPr>
        <w:t>the anti-bullying policy and specifically racist and homophobic</w:t>
      </w:r>
      <w:r w:rsidRPr="003A1731">
        <w:rPr>
          <w:rFonts w:ascii="Arial" w:hAnsi="Arial" w:cs="Arial"/>
          <w:spacing w:val="-7"/>
          <w:sz w:val="24"/>
          <w:szCs w:val="24"/>
        </w:rPr>
        <w:t xml:space="preserve"> </w:t>
      </w:r>
      <w:r w:rsidRPr="003A1731">
        <w:rPr>
          <w:rFonts w:ascii="Arial" w:hAnsi="Arial" w:cs="Arial"/>
          <w:sz w:val="24"/>
          <w:szCs w:val="24"/>
        </w:rPr>
        <w:t>bullying</w:t>
      </w:r>
    </w:p>
    <w:p w14:paraId="26DE721C" w14:textId="77777777" w:rsidR="0076457A" w:rsidRPr="003A1731" w:rsidRDefault="008540FF">
      <w:pPr>
        <w:pStyle w:val="ListParagraph"/>
        <w:numPr>
          <w:ilvl w:val="0"/>
          <w:numId w:val="1"/>
        </w:numPr>
        <w:tabs>
          <w:tab w:val="left" w:pos="314"/>
        </w:tabs>
        <w:rPr>
          <w:rFonts w:ascii="Arial" w:hAnsi="Arial" w:cs="Arial"/>
          <w:sz w:val="24"/>
          <w:szCs w:val="24"/>
        </w:rPr>
      </w:pPr>
      <w:r w:rsidRPr="003A1731">
        <w:rPr>
          <w:rFonts w:ascii="Arial" w:hAnsi="Arial" w:cs="Arial"/>
          <w:sz w:val="24"/>
          <w:szCs w:val="24"/>
        </w:rPr>
        <w:t>developing school/class rules which challenge discriminatory</w:t>
      </w:r>
      <w:r w:rsidRPr="003A1731">
        <w:rPr>
          <w:rFonts w:ascii="Arial" w:hAnsi="Arial" w:cs="Arial"/>
          <w:spacing w:val="-15"/>
          <w:sz w:val="24"/>
          <w:szCs w:val="24"/>
        </w:rPr>
        <w:t xml:space="preserve"> </w:t>
      </w:r>
      <w:r w:rsidRPr="003A1731">
        <w:rPr>
          <w:rFonts w:ascii="Arial" w:hAnsi="Arial" w:cs="Arial"/>
          <w:sz w:val="24"/>
          <w:szCs w:val="24"/>
        </w:rPr>
        <w:t>behaviour</w:t>
      </w:r>
    </w:p>
    <w:p w14:paraId="3ECC5498" w14:textId="77777777" w:rsidR="0076457A" w:rsidRPr="003A1731" w:rsidRDefault="0076457A">
      <w:pPr>
        <w:pStyle w:val="BodyText"/>
        <w:ind w:left="0"/>
        <w:rPr>
          <w:rFonts w:ascii="Arial" w:hAnsi="Arial" w:cs="Arial"/>
        </w:rPr>
      </w:pPr>
    </w:p>
    <w:p w14:paraId="3FD61C71" w14:textId="050F0B79" w:rsidR="0076457A" w:rsidRPr="003A1731" w:rsidRDefault="008540FF" w:rsidP="00A37C5A">
      <w:pPr>
        <w:tabs>
          <w:tab w:val="left" w:pos="6255"/>
        </w:tabs>
        <w:ind w:left="118"/>
        <w:rPr>
          <w:rFonts w:ascii="Arial" w:hAnsi="Arial" w:cs="Arial"/>
          <w:b/>
          <w:sz w:val="24"/>
          <w:szCs w:val="24"/>
        </w:rPr>
      </w:pPr>
      <w:r w:rsidRPr="003A1731">
        <w:rPr>
          <w:rFonts w:ascii="Arial" w:hAnsi="Arial" w:cs="Arial"/>
          <w:b/>
          <w:sz w:val="24"/>
          <w:szCs w:val="24"/>
        </w:rPr>
        <w:t>Parents/Carers are responsible for:</w:t>
      </w:r>
      <w:r w:rsidR="00A37C5A">
        <w:rPr>
          <w:rFonts w:ascii="Arial" w:hAnsi="Arial" w:cs="Arial"/>
          <w:b/>
          <w:sz w:val="24"/>
          <w:szCs w:val="24"/>
        </w:rPr>
        <w:tab/>
      </w:r>
    </w:p>
    <w:p w14:paraId="140DF0FF" w14:textId="77777777" w:rsidR="0076457A" w:rsidRPr="003A1731" w:rsidRDefault="008540FF">
      <w:pPr>
        <w:pStyle w:val="ListParagraph"/>
        <w:numPr>
          <w:ilvl w:val="1"/>
          <w:numId w:val="1"/>
        </w:numPr>
        <w:tabs>
          <w:tab w:val="left" w:pos="838"/>
          <w:tab w:val="left" w:pos="839"/>
        </w:tabs>
        <w:spacing w:before="57"/>
        <w:ind w:hanging="361"/>
        <w:rPr>
          <w:rFonts w:ascii="Arial" w:hAnsi="Arial" w:cs="Arial"/>
          <w:sz w:val="24"/>
          <w:szCs w:val="24"/>
        </w:rPr>
      </w:pPr>
      <w:r w:rsidRPr="003A1731">
        <w:rPr>
          <w:rFonts w:ascii="Arial" w:hAnsi="Arial" w:cs="Arial"/>
          <w:sz w:val="24"/>
          <w:szCs w:val="24"/>
        </w:rPr>
        <w:t>supporting the school’s equality</w:t>
      </w:r>
      <w:r w:rsidRPr="003A1731">
        <w:rPr>
          <w:rFonts w:ascii="Arial" w:hAnsi="Arial" w:cs="Arial"/>
          <w:spacing w:val="-4"/>
          <w:sz w:val="24"/>
          <w:szCs w:val="24"/>
        </w:rPr>
        <w:t xml:space="preserve"> </w:t>
      </w:r>
      <w:r w:rsidRPr="003A1731">
        <w:rPr>
          <w:rFonts w:ascii="Arial" w:hAnsi="Arial" w:cs="Arial"/>
          <w:sz w:val="24"/>
          <w:szCs w:val="24"/>
        </w:rPr>
        <w:t>ethos</w:t>
      </w:r>
    </w:p>
    <w:p w14:paraId="75E32739" w14:textId="77777777" w:rsidR="0076457A" w:rsidRPr="003A1731" w:rsidRDefault="008540FF">
      <w:pPr>
        <w:pStyle w:val="ListParagraph"/>
        <w:numPr>
          <w:ilvl w:val="1"/>
          <w:numId w:val="1"/>
        </w:numPr>
        <w:tabs>
          <w:tab w:val="left" w:pos="838"/>
          <w:tab w:val="left" w:pos="839"/>
        </w:tabs>
        <w:ind w:hanging="361"/>
        <w:rPr>
          <w:rFonts w:ascii="Arial" w:hAnsi="Arial" w:cs="Arial"/>
          <w:sz w:val="24"/>
          <w:szCs w:val="24"/>
        </w:rPr>
      </w:pPr>
      <w:r w:rsidRPr="003A1731">
        <w:rPr>
          <w:rFonts w:ascii="Arial" w:hAnsi="Arial" w:cs="Arial"/>
          <w:sz w:val="24"/>
          <w:szCs w:val="24"/>
        </w:rPr>
        <w:t>sharing concerns or issues with senior</w:t>
      </w:r>
      <w:r w:rsidRPr="003A1731">
        <w:rPr>
          <w:rFonts w:ascii="Arial" w:hAnsi="Arial" w:cs="Arial"/>
          <w:spacing w:val="-3"/>
          <w:sz w:val="24"/>
          <w:szCs w:val="24"/>
        </w:rPr>
        <w:t xml:space="preserve"> </w:t>
      </w:r>
      <w:r w:rsidRPr="003A1731">
        <w:rPr>
          <w:rFonts w:ascii="Arial" w:hAnsi="Arial" w:cs="Arial"/>
          <w:sz w:val="24"/>
          <w:szCs w:val="24"/>
        </w:rPr>
        <w:t>staff</w:t>
      </w:r>
    </w:p>
    <w:p w14:paraId="2664A594" w14:textId="77777777" w:rsidR="0076457A" w:rsidRPr="003A1731" w:rsidRDefault="0076457A">
      <w:pPr>
        <w:pStyle w:val="BodyText"/>
        <w:spacing w:before="1"/>
        <w:ind w:left="0"/>
        <w:rPr>
          <w:rFonts w:ascii="Arial" w:hAnsi="Arial" w:cs="Arial"/>
        </w:rPr>
      </w:pPr>
    </w:p>
    <w:p w14:paraId="7E30D995" w14:textId="77777777" w:rsidR="0076457A" w:rsidRPr="003A1731" w:rsidRDefault="008540FF">
      <w:pPr>
        <w:ind w:left="118"/>
        <w:rPr>
          <w:rFonts w:ascii="Arial" w:hAnsi="Arial" w:cs="Arial"/>
          <w:b/>
          <w:sz w:val="24"/>
          <w:szCs w:val="24"/>
        </w:rPr>
      </w:pPr>
      <w:r w:rsidRPr="003A1731">
        <w:rPr>
          <w:rFonts w:ascii="Arial" w:hAnsi="Arial" w:cs="Arial"/>
          <w:b/>
          <w:sz w:val="24"/>
          <w:szCs w:val="24"/>
        </w:rPr>
        <w:t>Visitors and contractors are responsible for:</w:t>
      </w:r>
    </w:p>
    <w:p w14:paraId="33181986" w14:textId="77777777" w:rsidR="0076457A" w:rsidRPr="003A1731" w:rsidRDefault="008540FF">
      <w:pPr>
        <w:pStyle w:val="ListParagraph"/>
        <w:numPr>
          <w:ilvl w:val="1"/>
          <w:numId w:val="1"/>
        </w:numPr>
        <w:tabs>
          <w:tab w:val="left" w:pos="838"/>
          <w:tab w:val="left" w:pos="839"/>
        </w:tabs>
        <w:spacing w:before="58"/>
        <w:ind w:hanging="361"/>
        <w:rPr>
          <w:rFonts w:ascii="Arial" w:hAnsi="Arial" w:cs="Arial"/>
          <w:sz w:val="24"/>
          <w:szCs w:val="24"/>
        </w:rPr>
      </w:pPr>
      <w:r w:rsidRPr="003A1731">
        <w:rPr>
          <w:rFonts w:ascii="Arial" w:hAnsi="Arial" w:cs="Arial"/>
          <w:sz w:val="24"/>
          <w:szCs w:val="24"/>
        </w:rPr>
        <w:t>following our expectations regarding</w:t>
      </w:r>
      <w:r w:rsidRPr="003A1731">
        <w:rPr>
          <w:rFonts w:ascii="Arial" w:hAnsi="Arial" w:cs="Arial"/>
          <w:spacing w:val="-1"/>
          <w:sz w:val="24"/>
          <w:szCs w:val="24"/>
        </w:rPr>
        <w:t xml:space="preserve"> </w:t>
      </w:r>
      <w:r w:rsidRPr="003A1731">
        <w:rPr>
          <w:rFonts w:ascii="Arial" w:hAnsi="Arial" w:cs="Arial"/>
          <w:sz w:val="24"/>
          <w:szCs w:val="24"/>
        </w:rPr>
        <w:t>equality</w:t>
      </w:r>
    </w:p>
    <w:p w14:paraId="3E97EED7" w14:textId="77777777" w:rsidR="0076457A" w:rsidRPr="003A1731" w:rsidRDefault="0076457A">
      <w:pPr>
        <w:pStyle w:val="BodyText"/>
        <w:spacing w:before="1"/>
        <w:ind w:left="0"/>
        <w:rPr>
          <w:rFonts w:ascii="Arial" w:hAnsi="Arial" w:cs="Arial"/>
        </w:rPr>
      </w:pPr>
    </w:p>
    <w:p w14:paraId="65B27AAE" w14:textId="77777777" w:rsidR="0076457A" w:rsidRPr="003A1731" w:rsidRDefault="008540FF">
      <w:pPr>
        <w:ind w:left="118" w:right="167"/>
        <w:rPr>
          <w:rFonts w:ascii="Arial" w:hAnsi="Arial" w:cs="Arial"/>
          <w:b/>
          <w:sz w:val="24"/>
          <w:szCs w:val="24"/>
        </w:rPr>
      </w:pPr>
      <w:r w:rsidRPr="003A1731">
        <w:rPr>
          <w:rFonts w:ascii="Arial" w:hAnsi="Arial" w:cs="Arial"/>
          <w:b/>
          <w:sz w:val="24"/>
          <w:szCs w:val="24"/>
        </w:rPr>
        <w:t xml:space="preserve">Responsibility for overseeing equality practices in the school lies with </w:t>
      </w:r>
      <w:r w:rsidR="00C201F8" w:rsidRPr="003A1731">
        <w:rPr>
          <w:rFonts w:ascii="Arial" w:hAnsi="Arial" w:cs="Arial"/>
          <w:b/>
          <w:sz w:val="24"/>
          <w:szCs w:val="24"/>
        </w:rPr>
        <w:t>the Head Teacher</w:t>
      </w:r>
    </w:p>
    <w:p w14:paraId="0B19577B" w14:textId="77777777" w:rsidR="0076457A" w:rsidRPr="003A1731" w:rsidRDefault="008540FF">
      <w:pPr>
        <w:pStyle w:val="BodyText"/>
        <w:spacing w:before="58"/>
        <w:ind w:left="118"/>
        <w:rPr>
          <w:rFonts w:ascii="Arial" w:hAnsi="Arial" w:cs="Arial"/>
        </w:rPr>
      </w:pPr>
      <w:r w:rsidRPr="003A1731">
        <w:rPr>
          <w:rFonts w:ascii="Arial" w:hAnsi="Arial" w:cs="Arial"/>
        </w:rPr>
        <w:t>Responsibilities include:</w:t>
      </w:r>
    </w:p>
    <w:p w14:paraId="663DBD3B" w14:textId="77777777" w:rsidR="0076457A" w:rsidRPr="003A1731" w:rsidRDefault="008540FF">
      <w:pPr>
        <w:pStyle w:val="ListParagraph"/>
        <w:numPr>
          <w:ilvl w:val="1"/>
          <w:numId w:val="1"/>
        </w:numPr>
        <w:tabs>
          <w:tab w:val="left" w:pos="838"/>
          <w:tab w:val="left" w:pos="839"/>
        </w:tabs>
        <w:ind w:hanging="361"/>
        <w:rPr>
          <w:rFonts w:ascii="Arial" w:hAnsi="Arial" w:cs="Arial"/>
          <w:sz w:val="24"/>
          <w:szCs w:val="24"/>
        </w:rPr>
      </w:pPr>
      <w:r w:rsidRPr="003A1731">
        <w:rPr>
          <w:rFonts w:ascii="Arial" w:hAnsi="Arial" w:cs="Arial"/>
          <w:sz w:val="24"/>
          <w:szCs w:val="24"/>
        </w:rPr>
        <w:t>co-ordinating and monitoring work on equality</w:t>
      </w:r>
      <w:r w:rsidRPr="003A1731">
        <w:rPr>
          <w:rFonts w:ascii="Arial" w:hAnsi="Arial" w:cs="Arial"/>
          <w:spacing w:val="-3"/>
          <w:sz w:val="24"/>
          <w:szCs w:val="24"/>
        </w:rPr>
        <w:t xml:space="preserve"> </w:t>
      </w:r>
      <w:r w:rsidRPr="003A1731">
        <w:rPr>
          <w:rFonts w:ascii="Arial" w:hAnsi="Arial" w:cs="Arial"/>
          <w:sz w:val="24"/>
          <w:szCs w:val="24"/>
        </w:rPr>
        <w:t>issues</w:t>
      </w:r>
    </w:p>
    <w:p w14:paraId="69917F6F" w14:textId="502AB50A" w:rsidR="0076457A" w:rsidRPr="003A1731" w:rsidRDefault="008540FF">
      <w:pPr>
        <w:pStyle w:val="ListParagraph"/>
        <w:numPr>
          <w:ilvl w:val="1"/>
          <w:numId w:val="1"/>
        </w:numPr>
        <w:tabs>
          <w:tab w:val="left" w:pos="838"/>
          <w:tab w:val="left" w:pos="839"/>
        </w:tabs>
        <w:ind w:right="301"/>
        <w:rPr>
          <w:rFonts w:ascii="Arial" w:hAnsi="Arial" w:cs="Arial"/>
          <w:sz w:val="24"/>
          <w:szCs w:val="24"/>
        </w:rPr>
      </w:pPr>
      <w:r w:rsidRPr="003A1731">
        <w:rPr>
          <w:rFonts w:ascii="Arial" w:hAnsi="Arial" w:cs="Arial"/>
          <w:sz w:val="24"/>
          <w:szCs w:val="24"/>
        </w:rPr>
        <w:t>dealing with and monitoring reports of harassment (including racist and homophobic incidents)</w:t>
      </w:r>
      <w:r w:rsidR="00B26BB7" w:rsidRPr="003A1731">
        <w:rPr>
          <w:rFonts w:ascii="Arial" w:hAnsi="Arial" w:cs="Arial"/>
          <w:sz w:val="24"/>
          <w:szCs w:val="24"/>
        </w:rPr>
        <w:t xml:space="preserve"> through SEEMIS</w:t>
      </w:r>
    </w:p>
    <w:p w14:paraId="0DD2C0F6" w14:textId="77777777" w:rsidR="0076457A" w:rsidRPr="003A1731" w:rsidRDefault="008540FF" w:rsidP="00C201F8">
      <w:pPr>
        <w:pStyle w:val="ListParagraph"/>
        <w:numPr>
          <w:ilvl w:val="1"/>
          <w:numId w:val="1"/>
        </w:numPr>
        <w:tabs>
          <w:tab w:val="left" w:pos="838"/>
          <w:tab w:val="left" w:pos="839"/>
        </w:tabs>
        <w:ind w:hanging="361"/>
        <w:rPr>
          <w:rFonts w:ascii="Arial" w:hAnsi="Arial" w:cs="Arial"/>
          <w:sz w:val="24"/>
          <w:szCs w:val="24"/>
        </w:rPr>
      </w:pPr>
      <w:r w:rsidRPr="003A1731">
        <w:rPr>
          <w:rFonts w:ascii="Arial" w:hAnsi="Arial" w:cs="Arial"/>
          <w:sz w:val="24"/>
          <w:szCs w:val="24"/>
        </w:rPr>
        <w:t xml:space="preserve">monitoring the progress and attainment of </w:t>
      </w:r>
      <w:r w:rsidR="00C201F8" w:rsidRPr="003A1731">
        <w:rPr>
          <w:rFonts w:ascii="Arial" w:hAnsi="Arial" w:cs="Arial"/>
          <w:sz w:val="24"/>
          <w:szCs w:val="24"/>
        </w:rPr>
        <w:t>children and young people with protected characteristics</w:t>
      </w:r>
    </w:p>
    <w:p w14:paraId="6941459A" w14:textId="77777777" w:rsidR="0076457A" w:rsidRPr="003A1731" w:rsidRDefault="008540FF">
      <w:pPr>
        <w:pStyle w:val="ListParagraph"/>
        <w:numPr>
          <w:ilvl w:val="1"/>
          <w:numId w:val="1"/>
        </w:numPr>
        <w:tabs>
          <w:tab w:val="left" w:pos="838"/>
          <w:tab w:val="left" w:pos="839"/>
        </w:tabs>
        <w:spacing w:before="1"/>
        <w:ind w:hanging="361"/>
        <w:rPr>
          <w:rFonts w:ascii="Arial" w:hAnsi="Arial" w:cs="Arial"/>
          <w:sz w:val="24"/>
          <w:szCs w:val="24"/>
        </w:rPr>
      </w:pPr>
      <w:r w:rsidRPr="003A1731">
        <w:rPr>
          <w:rFonts w:ascii="Arial" w:hAnsi="Arial" w:cs="Arial"/>
          <w:sz w:val="24"/>
          <w:szCs w:val="24"/>
        </w:rPr>
        <w:t>monitoring</w:t>
      </w:r>
      <w:r w:rsidRPr="003A1731">
        <w:rPr>
          <w:rFonts w:ascii="Arial" w:hAnsi="Arial" w:cs="Arial"/>
          <w:spacing w:val="-3"/>
          <w:sz w:val="24"/>
          <w:szCs w:val="24"/>
        </w:rPr>
        <w:t xml:space="preserve"> </w:t>
      </w:r>
      <w:r w:rsidRPr="003A1731">
        <w:rPr>
          <w:rFonts w:ascii="Arial" w:hAnsi="Arial" w:cs="Arial"/>
          <w:sz w:val="24"/>
          <w:szCs w:val="24"/>
        </w:rPr>
        <w:t>exclusions</w:t>
      </w:r>
    </w:p>
    <w:p w14:paraId="0818138B" w14:textId="77777777" w:rsidR="0076457A" w:rsidRPr="003A1731" w:rsidRDefault="0076457A">
      <w:pPr>
        <w:pStyle w:val="BodyText"/>
        <w:spacing w:before="1"/>
        <w:ind w:left="0"/>
        <w:rPr>
          <w:rFonts w:ascii="Arial" w:hAnsi="Arial" w:cs="Arial"/>
        </w:rPr>
      </w:pPr>
    </w:p>
    <w:p w14:paraId="1EB272DF" w14:textId="77777777" w:rsidR="0076457A" w:rsidRPr="003A1731" w:rsidRDefault="008540FF">
      <w:pPr>
        <w:pStyle w:val="Heading2"/>
        <w:rPr>
          <w:sz w:val="24"/>
          <w:szCs w:val="24"/>
        </w:rPr>
      </w:pPr>
      <w:r w:rsidRPr="003A1731">
        <w:rPr>
          <w:sz w:val="24"/>
          <w:szCs w:val="24"/>
        </w:rPr>
        <w:t>Monitoring, Reviewing and Assessing Impact</w:t>
      </w:r>
    </w:p>
    <w:p w14:paraId="3EED9168" w14:textId="77777777" w:rsidR="0076457A" w:rsidRPr="003A1731" w:rsidRDefault="008540FF">
      <w:pPr>
        <w:pStyle w:val="ListParagraph"/>
        <w:numPr>
          <w:ilvl w:val="1"/>
          <w:numId w:val="1"/>
        </w:numPr>
        <w:tabs>
          <w:tab w:val="left" w:pos="838"/>
          <w:tab w:val="left" w:pos="839"/>
        </w:tabs>
        <w:spacing w:before="57"/>
        <w:ind w:right="738"/>
        <w:rPr>
          <w:rFonts w:ascii="Arial" w:hAnsi="Arial" w:cs="Arial"/>
          <w:sz w:val="24"/>
          <w:szCs w:val="24"/>
        </w:rPr>
      </w:pPr>
      <w:r w:rsidRPr="003A1731">
        <w:rPr>
          <w:rFonts w:ascii="Arial" w:hAnsi="Arial" w:cs="Arial"/>
          <w:sz w:val="24"/>
          <w:szCs w:val="24"/>
        </w:rPr>
        <w:t xml:space="preserve">The school’s Equality Policy </w:t>
      </w:r>
      <w:r w:rsidR="001007F4" w:rsidRPr="003A1731">
        <w:rPr>
          <w:rFonts w:ascii="Arial" w:hAnsi="Arial" w:cs="Arial"/>
          <w:sz w:val="24"/>
          <w:szCs w:val="24"/>
        </w:rPr>
        <w:t>can be</w:t>
      </w:r>
      <w:r w:rsidRPr="003A1731">
        <w:rPr>
          <w:rFonts w:ascii="Arial" w:hAnsi="Arial" w:cs="Arial"/>
          <w:sz w:val="24"/>
          <w:szCs w:val="24"/>
        </w:rPr>
        <w:t xml:space="preserve"> supported </w:t>
      </w:r>
      <w:r w:rsidR="001007F4" w:rsidRPr="003A1731">
        <w:rPr>
          <w:rFonts w:ascii="Arial" w:hAnsi="Arial" w:cs="Arial"/>
          <w:sz w:val="24"/>
          <w:szCs w:val="24"/>
        </w:rPr>
        <w:t>by actions in the School Improvement Plan</w:t>
      </w:r>
      <w:r w:rsidRPr="003A1731">
        <w:rPr>
          <w:rFonts w:ascii="Arial" w:hAnsi="Arial" w:cs="Arial"/>
          <w:sz w:val="24"/>
          <w:szCs w:val="24"/>
        </w:rPr>
        <w:t xml:space="preserve"> </w:t>
      </w:r>
    </w:p>
    <w:p w14:paraId="3AF005B1" w14:textId="77777777" w:rsidR="0076457A" w:rsidRPr="003A1731" w:rsidRDefault="008540FF">
      <w:pPr>
        <w:pStyle w:val="ListParagraph"/>
        <w:numPr>
          <w:ilvl w:val="1"/>
          <w:numId w:val="1"/>
        </w:numPr>
        <w:tabs>
          <w:tab w:val="left" w:pos="838"/>
          <w:tab w:val="left" w:pos="839"/>
        </w:tabs>
        <w:ind w:right="124"/>
        <w:rPr>
          <w:rFonts w:ascii="Arial" w:hAnsi="Arial" w:cs="Arial"/>
          <w:sz w:val="24"/>
          <w:szCs w:val="24"/>
        </w:rPr>
      </w:pPr>
      <w:r w:rsidRPr="003A1731">
        <w:rPr>
          <w:rFonts w:ascii="Arial" w:hAnsi="Arial" w:cs="Arial"/>
          <w:sz w:val="24"/>
          <w:szCs w:val="24"/>
        </w:rPr>
        <w:t>The policy will be regularly monitored and reviewed by staff to ensure that it is effective in eliminating discrimination, promoting access and participation, equality and good relations between different groups, and that it does not disadvantage particular sections of the</w:t>
      </w:r>
      <w:r w:rsidRPr="003A1731">
        <w:rPr>
          <w:rFonts w:ascii="Arial" w:hAnsi="Arial" w:cs="Arial"/>
          <w:spacing w:val="-2"/>
          <w:sz w:val="24"/>
          <w:szCs w:val="24"/>
        </w:rPr>
        <w:t xml:space="preserve"> </w:t>
      </w:r>
      <w:r w:rsidRPr="003A1731">
        <w:rPr>
          <w:rFonts w:ascii="Arial" w:hAnsi="Arial" w:cs="Arial"/>
          <w:sz w:val="24"/>
          <w:szCs w:val="24"/>
        </w:rPr>
        <w:t>community</w:t>
      </w:r>
    </w:p>
    <w:p w14:paraId="25173902" w14:textId="77777777" w:rsidR="0076457A" w:rsidRPr="003A1731" w:rsidRDefault="008540FF">
      <w:pPr>
        <w:pStyle w:val="ListParagraph"/>
        <w:numPr>
          <w:ilvl w:val="1"/>
          <w:numId w:val="1"/>
        </w:numPr>
        <w:tabs>
          <w:tab w:val="left" w:pos="838"/>
          <w:tab w:val="left" w:pos="839"/>
        </w:tabs>
        <w:ind w:right="106"/>
        <w:rPr>
          <w:rFonts w:ascii="Arial" w:hAnsi="Arial" w:cs="Arial"/>
          <w:sz w:val="24"/>
          <w:szCs w:val="24"/>
        </w:rPr>
      </w:pPr>
      <w:r w:rsidRPr="003A1731">
        <w:rPr>
          <w:rFonts w:ascii="Arial" w:hAnsi="Arial" w:cs="Arial"/>
          <w:sz w:val="24"/>
          <w:szCs w:val="24"/>
        </w:rPr>
        <w:t>Any pattern of inequality found as a result of impact assessment will be used to inform future planning and</w:t>
      </w:r>
      <w:r w:rsidRPr="003A1731">
        <w:rPr>
          <w:rFonts w:ascii="Arial" w:hAnsi="Arial" w:cs="Arial"/>
          <w:spacing w:val="-1"/>
          <w:sz w:val="24"/>
          <w:szCs w:val="24"/>
        </w:rPr>
        <w:t xml:space="preserve"> </w:t>
      </w:r>
      <w:r w:rsidRPr="003A1731">
        <w:rPr>
          <w:rFonts w:ascii="Arial" w:hAnsi="Arial" w:cs="Arial"/>
          <w:sz w:val="24"/>
          <w:szCs w:val="24"/>
        </w:rPr>
        <w:t>decision-making</w:t>
      </w:r>
    </w:p>
    <w:p w14:paraId="06F2D62D" w14:textId="77777777" w:rsidR="0076457A" w:rsidRPr="003A1731" w:rsidRDefault="008540FF">
      <w:pPr>
        <w:pStyle w:val="ListParagraph"/>
        <w:numPr>
          <w:ilvl w:val="1"/>
          <w:numId w:val="1"/>
        </w:numPr>
        <w:tabs>
          <w:tab w:val="left" w:pos="838"/>
          <w:tab w:val="left" w:pos="839"/>
        </w:tabs>
        <w:ind w:right="868"/>
        <w:rPr>
          <w:rFonts w:ascii="Arial" w:hAnsi="Arial" w:cs="Arial"/>
          <w:sz w:val="24"/>
          <w:szCs w:val="24"/>
        </w:rPr>
      </w:pPr>
      <w:r w:rsidRPr="003A1731">
        <w:rPr>
          <w:rFonts w:ascii="Arial" w:hAnsi="Arial" w:cs="Arial"/>
          <w:sz w:val="24"/>
          <w:szCs w:val="24"/>
        </w:rPr>
        <w:t xml:space="preserve">The </w:t>
      </w:r>
      <w:r w:rsidR="00C201F8" w:rsidRPr="003A1731">
        <w:rPr>
          <w:rFonts w:ascii="Arial" w:hAnsi="Arial" w:cs="Arial"/>
          <w:sz w:val="24"/>
          <w:szCs w:val="24"/>
        </w:rPr>
        <w:t>Head Teacher</w:t>
      </w:r>
      <w:r w:rsidRPr="003A1731">
        <w:rPr>
          <w:rFonts w:ascii="Arial" w:hAnsi="Arial" w:cs="Arial"/>
          <w:sz w:val="24"/>
          <w:szCs w:val="24"/>
        </w:rPr>
        <w:t xml:space="preserve"> will monitor specific</w:t>
      </w:r>
      <w:r w:rsidRPr="003A1731">
        <w:rPr>
          <w:rFonts w:ascii="Arial" w:hAnsi="Arial" w:cs="Arial"/>
          <w:spacing w:val="-1"/>
          <w:sz w:val="24"/>
          <w:szCs w:val="24"/>
        </w:rPr>
        <w:t xml:space="preserve"> </w:t>
      </w:r>
      <w:r w:rsidRPr="003A1731">
        <w:rPr>
          <w:rFonts w:ascii="Arial" w:hAnsi="Arial" w:cs="Arial"/>
          <w:sz w:val="24"/>
          <w:szCs w:val="24"/>
        </w:rPr>
        <w:t>outcomes.</w:t>
      </w:r>
    </w:p>
    <w:p w14:paraId="2D0F24A9" w14:textId="77777777" w:rsidR="0076457A" w:rsidRPr="003A1731" w:rsidRDefault="00C201F8">
      <w:pPr>
        <w:pStyle w:val="ListParagraph"/>
        <w:numPr>
          <w:ilvl w:val="1"/>
          <w:numId w:val="1"/>
        </w:numPr>
        <w:tabs>
          <w:tab w:val="left" w:pos="838"/>
          <w:tab w:val="left" w:pos="839"/>
        </w:tabs>
        <w:ind w:right="280"/>
        <w:rPr>
          <w:rFonts w:ascii="Arial" w:hAnsi="Arial" w:cs="Arial"/>
          <w:sz w:val="24"/>
          <w:szCs w:val="24"/>
        </w:rPr>
      </w:pPr>
      <w:r w:rsidRPr="003A1731">
        <w:rPr>
          <w:rFonts w:ascii="Arial" w:hAnsi="Arial" w:cs="Arial"/>
          <w:sz w:val="24"/>
          <w:szCs w:val="24"/>
        </w:rPr>
        <w:t>Progress in meeting equality targets will be reported on in the school’s Quality and Standards Report</w:t>
      </w:r>
    </w:p>
    <w:p w14:paraId="38FE3698" w14:textId="77777777" w:rsidR="0076457A" w:rsidRPr="003A1731" w:rsidRDefault="008540FF">
      <w:pPr>
        <w:pStyle w:val="ListParagraph"/>
        <w:numPr>
          <w:ilvl w:val="1"/>
          <w:numId w:val="1"/>
        </w:numPr>
        <w:tabs>
          <w:tab w:val="left" w:pos="838"/>
          <w:tab w:val="left" w:pos="839"/>
        </w:tabs>
        <w:ind w:right="324"/>
        <w:rPr>
          <w:rFonts w:ascii="Arial" w:hAnsi="Arial" w:cs="Arial"/>
          <w:sz w:val="24"/>
          <w:szCs w:val="24"/>
        </w:rPr>
      </w:pPr>
      <w:r w:rsidRPr="003A1731">
        <w:rPr>
          <w:rFonts w:ascii="Arial" w:hAnsi="Arial" w:cs="Arial"/>
          <w:sz w:val="24"/>
          <w:szCs w:val="24"/>
        </w:rPr>
        <w:t>This policy links to other policies and in general the principles of equality will apply to all other school</w:t>
      </w:r>
      <w:r w:rsidRPr="003A1731">
        <w:rPr>
          <w:rFonts w:ascii="Arial" w:hAnsi="Arial" w:cs="Arial"/>
          <w:spacing w:val="-1"/>
          <w:sz w:val="24"/>
          <w:szCs w:val="24"/>
        </w:rPr>
        <w:t xml:space="preserve"> </w:t>
      </w:r>
      <w:r w:rsidRPr="003A1731">
        <w:rPr>
          <w:rFonts w:ascii="Arial" w:hAnsi="Arial" w:cs="Arial"/>
          <w:sz w:val="24"/>
          <w:szCs w:val="24"/>
        </w:rPr>
        <w:t>policies.</w:t>
      </w:r>
    </w:p>
    <w:p w14:paraId="0B813ED6" w14:textId="77777777" w:rsidR="0076457A" w:rsidRPr="003A1731" w:rsidRDefault="0076457A">
      <w:pPr>
        <w:pStyle w:val="BodyText"/>
        <w:spacing w:before="2"/>
        <w:ind w:left="0"/>
        <w:rPr>
          <w:rFonts w:ascii="Arial" w:hAnsi="Arial" w:cs="Arial"/>
        </w:rPr>
      </w:pPr>
    </w:p>
    <w:p w14:paraId="78545482" w14:textId="77777777" w:rsidR="0076457A" w:rsidRPr="003A1731" w:rsidRDefault="008540FF">
      <w:pPr>
        <w:pStyle w:val="Heading2"/>
        <w:rPr>
          <w:sz w:val="24"/>
          <w:szCs w:val="24"/>
        </w:rPr>
      </w:pPr>
      <w:r w:rsidRPr="003A1731">
        <w:rPr>
          <w:sz w:val="24"/>
          <w:szCs w:val="24"/>
        </w:rPr>
        <w:t>Concerns or complaints</w:t>
      </w:r>
    </w:p>
    <w:p w14:paraId="563AE4FA" w14:textId="77777777" w:rsidR="0076457A" w:rsidRPr="003A1731" w:rsidRDefault="008540FF">
      <w:pPr>
        <w:pStyle w:val="BodyText"/>
        <w:spacing w:before="57"/>
        <w:ind w:left="118" w:right="214"/>
        <w:rPr>
          <w:rFonts w:ascii="Arial" w:hAnsi="Arial" w:cs="Arial"/>
        </w:rPr>
      </w:pPr>
      <w:r w:rsidRPr="003A1731">
        <w:rPr>
          <w:rFonts w:ascii="Arial" w:hAnsi="Arial" w:cs="Arial"/>
        </w:rPr>
        <w:t>In the first instance a senior member of staff should be contacted. If issues or concerns remain unresolved these should be raised in accordance with the school’s Complaints Policy.</w:t>
      </w:r>
    </w:p>
    <w:p w14:paraId="2C6F3E70" w14:textId="77777777" w:rsidR="0076457A" w:rsidRPr="003A1731" w:rsidRDefault="0076457A">
      <w:pPr>
        <w:rPr>
          <w:rFonts w:ascii="Arial" w:hAnsi="Arial" w:cs="Arial"/>
          <w:sz w:val="24"/>
          <w:szCs w:val="24"/>
        </w:rPr>
        <w:sectPr w:rsidR="0076457A" w:rsidRPr="003A1731">
          <w:pgSz w:w="11910" w:h="16840"/>
          <w:pgMar w:top="1040" w:right="1320" w:bottom="280" w:left="1300" w:header="720" w:footer="720" w:gutter="0"/>
          <w:cols w:space="720"/>
        </w:sectPr>
      </w:pPr>
    </w:p>
    <w:p w14:paraId="42BB0C94" w14:textId="77777777" w:rsidR="0076457A" w:rsidRPr="003A1731" w:rsidRDefault="008540FF">
      <w:pPr>
        <w:spacing w:before="74"/>
        <w:ind w:left="118"/>
        <w:rPr>
          <w:rFonts w:ascii="Arial" w:hAnsi="Arial" w:cs="Arial"/>
          <w:b/>
          <w:i/>
          <w:sz w:val="24"/>
          <w:szCs w:val="24"/>
        </w:rPr>
      </w:pPr>
      <w:r w:rsidRPr="003A1731">
        <w:rPr>
          <w:rFonts w:ascii="Arial" w:hAnsi="Arial" w:cs="Arial"/>
          <w:b/>
          <w:i/>
          <w:sz w:val="24"/>
          <w:szCs w:val="24"/>
        </w:rPr>
        <w:lastRenderedPageBreak/>
        <w:t>Equality Policy</w:t>
      </w:r>
    </w:p>
    <w:p w14:paraId="1CDE64F5" w14:textId="77777777" w:rsidR="0076457A" w:rsidRPr="003A1731" w:rsidRDefault="0076457A">
      <w:pPr>
        <w:pStyle w:val="BodyText"/>
        <w:ind w:left="0"/>
        <w:rPr>
          <w:rFonts w:ascii="Arial" w:hAnsi="Arial" w:cs="Arial"/>
          <w:b/>
          <w:i/>
        </w:rPr>
      </w:pPr>
    </w:p>
    <w:p w14:paraId="1AD3C0A8" w14:textId="77777777" w:rsidR="0076457A" w:rsidRPr="003A1731" w:rsidRDefault="008540FF">
      <w:pPr>
        <w:pStyle w:val="Heading3"/>
        <w:rPr>
          <w:rFonts w:ascii="Arial" w:hAnsi="Arial" w:cs="Arial"/>
        </w:rPr>
      </w:pPr>
      <w:r w:rsidRPr="003A1731">
        <w:rPr>
          <w:rFonts w:ascii="Arial" w:hAnsi="Arial" w:cs="Arial"/>
        </w:rPr>
        <w:t>Appendix 1</w:t>
      </w:r>
    </w:p>
    <w:p w14:paraId="4892A29B" w14:textId="77777777" w:rsidR="0076457A" w:rsidRPr="003A1731" w:rsidRDefault="0076457A">
      <w:pPr>
        <w:pStyle w:val="BodyText"/>
        <w:ind w:left="0"/>
        <w:rPr>
          <w:rFonts w:ascii="Arial" w:hAnsi="Arial" w:cs="Arial"/>
          <w:b/>
        </w:rPr>
      </w:pPr>
    </w:p>
    <w:p w14:paraId="3C74E947" w14:textId="77777777" w:rsidR="0076457A" w:rsidRPr="003A1731" w:rsidRDefault="008540FF">
      <w:pPr>
        <w:spacing w:before="1"/>
        <w:ind w:left="118"/>
        <w:rPr>
          <w:rFonts w:ascii="Arial" w:hAnsi="Arial" w:cs="Arial"/>
          <w:b/>
          <w:sz w:val="24"/>
          <w:szCs w:val="24"/>
        </w:rPr>
      </w:pPr>
      <w:r w:rsidRPr="003A1731">
        <w:rPr>
          <w:rFonts w:ascii="Arial" w:hAnsi="Arial" w:cs="Arial"/>
          <w:b/>
          <w:sz w:val="24"/>
          <w:szCs w:val="24"/>
        </w:rPr>
        <w:t xml:space="preserve">School Context (as at </w:t>
      </w:r>
      <w:r w:rsidR="00C201F8" w:rsidRPr="003A1731">
        <w:rPr>
          <w:rFonts w:ascii="Arial" w:hAnsi="Arial" w:cs="Arial"/>
          <w:b/>
          <w:sz w:val="24"/>
          <w:szCs w:val="24"/>
        </w:rPr>
        <w:t>insert date</w:t>
      </w:r>
      <w:r w:rsidRPr="003A1731">
        <w:rPr>
          <w:rFonts w:ascii="Arial" w:hAnsi="Arial" w:cs="Arial"/>
          <w:b/>
          <w:sz w:val="24"/>
          <w:szCs w:val="24"/>
        </w:rPr>
        <w:t>)</w:t>
      </w:r>
    </w:p>
    <w:p w14:paraId="6C2621E1" w14:textId="77777777" w:rsidR="001007F4" w:rsidRPr="003A1731" w:rsidRDefault="001007F4">
      <w:pPr>
        <w:spacing w:before="1"/>
        <w:ind w:left="118"/>
        <w:rPr>
          <w:rFonts w:ascii="Arial" w:hAnsi="Arial" w:cs="Arial"/>
          <w:b/>
          <w:sz w:val="24"/>
          <w:szCs w:val="24"/>
        </w:rPr>
      </w:pPr>
    </w:p>
    <w:tbl>
      <w:tblPr>
        <w:tblStyle w:val="TableGrid"/>
        <w:tblW w:w="0" w:type="auto"/>
        <w:tblInd w:w="118" w:type="dxa"/>
        <w:tblLook w:val="04A0" w:firstRow="1" w:lastRow="0" w:firstColumn="1" w:lastColumn="0" w:noHBand="0" w:noVBand="1"/>
      </w:tblPr>
      <w:tblGrid>
        <w:gridCol w:w="3846"/>
        <w:gridCol w:w="1843"/>
        <w:gridCol w:w="1985"/>
      </w:tblGrid>
      <w:tr w:rsidR="00953722" w:rsidRPr="003A1731" w14:paraId="565D5944" w14:textId="77777777" w:rsidTr="00953722">
        <w:tc>
          <w:tcPr>
            <w:tcW w:w="3846" w:type="dxa"/>
          </w:tcPr>
          <w:p w14:paraId="0DEEB3D2" w14:textId="77777777" w:rsidR="00953722" w:rsidRPr="003A1731" w:rsidRDefault="00953722">
            <w:pPr>
              <w:spacing w:before="1"/>
              <w:rPr>
                <w:rFonts w:ascii="Arial" w:hAnsi="Arial" w:cs="Arial"/>
                <w:b/>
                <w:sz w:val="24"/>
                <w:szCs w:val="24"/>
              </w:rPr>
            </w:pPr>
            <w:r w:rsidRPr="003A1731">
              <w:rPr>
                <w:rFonts w:ascii="Arial" w:hAnsi="Arial" w:cs="Arial"/>
                <w:b/>
                <w:sz w:val="24"/>
                <w:szCs w:val="24"/>
              </w:rPr>
              <w:t>Details</w:t>
            </w:r>
          </w:p>
        </w:tc>
        <w:tc>
          <w:tcPr>
            <w:tcW w:w="1843" w:type="dxa"/>
          </w:tcPr>
          <w:p w14:paraId="1975352A" w14:textId="77777777" w:rsidR="00953722" w:rsidRPr="003A1731" w:rsidRDefault="00953722">
            <w:pPr>
              <w:spacing w:before="1"/>
              <w:rPr>
                <w:rFonts w:ascii="Arial" w:hAnsi="Arial" w:cs="Arial"/>
                <w:b/>
                <w:sz w:val="24"/>
                <w:szCs w:val="24"/>
              </w:rPr>
            </w:pPr>
            <w:r w:rsidRPr="003A1731">
              <w:rPr>
                <w:rFonts w:ascii="Arial" w:hAnsi="Arial" w:cs="Arial"/>
                <w:b/>
                <w:sz w:val="24"/>
                <w:szCs w:val="24"/>
              </w:rPr>
              <w:t xml:space="preserve"> (insert date here)</w:t>
            </w:r>
          </w:p>
        </w:tc>
        <w:tc>
          <w:tcPr>
            <w:tcW w:w="1985" w:type="dxa"/>
          </w:tcPr>
          <w:p w14:paraId="408556BD" w14:textId="77777777" w:rsidR="00953722" w:rsidRPr="003A1731" w:rsidRDefault="00953722">
            <w:pPr>
              <w:spacing w:before="1"/>
              <w:rPr>
                <w:rFonts w:ascii="Arial" w:hAnsi="Arial" w:cs="Arial"/>
                <w:b/>
                <w:sz w:val="24"/>
                <w:szCs w:val="24"/>
              </w:rPr>
            </w:pPr>
          </w:p>
        </w:tc>
      </w:tr>
      <w:tr w:rsidR="00953722" w:rsidRPr="003A1731" w14:paraId="53F0427A" w14:textId="77777777" w:rsidTr="00953722">
        <w:tc>
          <w:tcPr>
            <w:tcW w:w="3846" w:type="dxa"/>
          </w:tcPr>
          <w:p w14:paraId="56365FEA" w14:textId="77777777" w:rsidR="00953722" w:rsidRPr="003A1731" w:rsidRDefault="00953722">
            <w:pPr>
              <w:spacing w:before="1"/>
              <w:rPr>
                <w:rFonts w:ascii="Arial" w:hAnsi="Arial" w:cs="Arial"/>
                <w:b/>
                <w:sz w:val="24"/>
                <w:szCs w:val="24"/>
              </w:rPr>
            </w:pPr>
          </w:p>
        </w:tc>
        <w:tc>
          <w:tcPr>
            <w:tcW w:w="1843" w:type="dxa"/>
          </w:tcPr>
          <w:p w14:paraId="7F0A8885" w14:textId="77777777" w:rsidR="00953722" w:rsidRPr="003A1731" w:rsidRDefault="00953722" w:rsidP="00CC69A3">
            <w:pPr>
              <w:spacing w:before="1"/>
              <w:rPr>
                <w:rFonts w:ascii="Arial" w:hAnsi="Arial" w:cs="Arial"/>
                <w:b/>
                <w:sz w:val="24"/>
                <w:szCs w:val="24"/>
              </w:rPr>
            </w:pPr>
            <w:r w:rsidRPr="003A1731">
              <w:rPr>
                <w:rFonts w:ascii="Arial" w:hAnsi="Arial" w:cs="Arial"/>
                <w:b/>
                <w:sz w:val="24"/>
                <w:szCs w:val="24"/>
              </w:rPr>
              <w:t>Number</w:t>
            </w:r>
          </w:p>
        </w:tc>
        <w:tc>
          <w:tcPr>
            <w:tcW w:w="1985" w:type="dxa"/>
          </w:tcPr>
          <w:p w14:paraId="52244177" w14:textId="77777777" w:rsidR="00953722" w:rsidRPr="003A1731" w:rsidRDefault="00953722">
            <w:pPr>
              <w:spacing w:before="1"/>
              <w:rPr>
                <w:rFonts w:ascii="Arial" w:hAnsi="Arial" w:cs="Arial"/>
                <w:b/>
                <w:sz w:val="24"/>
                <w:szCs w:val="24"/>
              </w:rPr>
            </w:pPr>
            <w:r w:rsidRPr="003A1731">
              <w:rPr>
                <w:rFonts w:ascii="Arial" w:hAnsi="Arial" w:cs="Arial"/>
                <w:b/>
                <w:sz w:val="24"/>
                <w:szCs w:val="24"/>
              </w:rPr>
              <w:t>%</w:t>
            </w:r>
          </w:p>
        </w:tc>
      </w:tr>
      <w:tr w:rsidR="00953722" w:rsidRPr="003A1731" w14:paraId="40F1F829" w14:textId="77777777" w:rsidTr="00953722">
        <w:tc>
          <w:tcPr>
            <w:tcW w:w="3846" w:type="dxa"/>
          </w:tcPr>
          <w:p w14:paraId="433330C4" w14:textId="77777777" w:rsidR="00953722" w:rsidRPr="003A1731" w:rsidRDefault="00953722">
            <w:pPr>
              <w:spacing w:before="1"/>
              <w:rPr>
                <w:rFonts w:ascii="Arial" w:hAnsi="Arial" w:cs="Arial"/>
                <w:sz w:val="24"/>
                <w:szCs w:val="24"/>
              </w:rPr>
            </w:pPr>
            <w:r w:rsidRPr="003A1731">
              <w:rPr>
                <w:rFonts w:ascii="Arial" w:hAnsi="Arial" w:cs="Arial"/>
                <w:b/>
                <w:sz w:val="24"/>
                <w:szCs w:val="24"/>
              </w:rPr>
              <w:t xml:space="preserve">Staff </w:t>
            </w:r>
            <w:r w:rsidRPr="003A1731">
              <w:rPr>
                <w:rFonts w:ascii="Arial" w:hAnsi="Arial" w:cs="Arial"/>
                <w:sz w:val="24"/>
                <w:szCs w:val="24"/>
              </w:rPr>
              <w:t>(teaching and support staff)</w:t>
            </w:r>
          </w:p>
        </w:tc>
        <w:tc>
          <w:tcPr>
            <w:tcW w:w="1843" w:type="dxa"/>
          </w:tcPr>
          <w:p w14:paraId="1DE29F01" w14:textId="7D6B1D18" w:rsidR="00953722" w:rsidRPr="00CC69A3" w:rsidRDefault="007E5B6E" w:rsidP="00CC69A3">
            <w:pPr>
              <w:spacing w:before="1"/>
              <w:jc w:val="center"/>
              <w:rPr>
                <w:rFonts w:ascii="Arial" w:hAnsi="Arial" w:cs="Arial"/>
                <w:bCs/>
                <w:sz w:val="24"/>
                <w:szCs w:val="24"/>
              </w:rPr>
            </w:pPr>
            <w:r w:rsidRPr="00CC69A3">
              <w:rPr>
                <w:rFonts w:ascii="Arial" w:hAnsi="Arial" w:cs="Arial"/>
                <w:bCs/>
                <w:sz w:val="24"/>
                <w:szCs w:val="24"/>
              </w:rPr>
              <w:t>1</w:t>
            </w:r>
            <w:r w:rsidR="00BD459F" w:rsidRPr="00CC69A3">
              <w:rPr>
                <w:rFonts w:ascii="Arial" w:hAnsi="Arial" w:cs="Arial"/>
                <w:bCs/>
                <w:sz w:val="24"/>
                <w:szCs w:val="24"/>
              </w:rPr>
              <w:t>87</w:t>
            </w:r>
          </w:p>
        </w:tc>
        <w:tc>
          <w:tcPr>
            <w:tcW w:w="1985" w:type="dxa"/>
          </w:tcPr>
          <w:p w14:paraId="19FAAE00" w14:textId="77777777" w:rsidR="00953722" w:rsidRPr="003A1731" w:rsidRDefault="00953722">
            <w:pPr>
              <w:spacing w:before="1"/>
              <w:rPr>
                <w:rFonts w:ascii="Arial" w:hAnsi="Arial" w:cs="Arial"/>
                <w:b/>
                <w:sz w:val="24"/>
                <w:szCs w:val="24"/>
              </w:rPr>
            </w:pPr>
          </w:p>
        </w:tc>
      </w:tr>
      <w:tr w:rsidR="00953722" w:rsidRPr="003A1731" w14:paraId="6A28E59F" w14:textId="77777777" w:rsidTr="00953722">
        <w:tc>
          <w:tcPr>
            <w:tcW w:w="3846" w:type="dxa"/>
          </w:tcPr>
          <w:p w14:paraId="1DCA25A6" w14:textId="77777777" w:rsidR="00953722" w:rsidRPr="003A1731" w:rsidRDefault="00953722">
            <w:pPr>
              <w:spacing w:before="1"/>
              <w:rPr>
                <w:rFonts w:ascii="Arial" w:hAnsi="Arial" w:cs="Arial"/>
                <w:b/>
                <w:sz w:val="24"/>
                <w:szCs w:val="24"/>
              </w:rPr>
            </w:pPr>
            <w:r w:rsidRPr="003A1731">
              <w:rPr>
                <w:rFonts w:ascii="Arial" w:hAnsi="Arial" w:cs="Arial"/>
                <w:b/>
                <w:sz w:val="24"/>
                <w:szCs w:val="24"/>
              </w:rPr>
              <w:t>Sex</w:t>
            </w:r>
          </w:p>
        </w:tc>
        <w:tc>
          <w:tcPr>
            <w:tcW w:w="1843" w:type="dxa"/>
          </w:tcPr>
          <w:p w14:paraId="6F13023B" w14:textId="77777777" w:rsidR="00953722" w:rsidRPr="00CC69A3" w:rsidRDefault="00953722" w:rsidP="00CC69A3">
            <w:pPr>
              <w:spacing w:before="1"/>
              <w:jc w:val="center"/>
              <w:rPr>
                <w:rFonts w:ascii="Arial" w:hAnsi="Arial" w:cs="Arial"/>
                <w:bCs/>
                <w:sz w:val="24"/>
                <w:szCs w:val="24"/>
              </w:rPr>
            </w:pPr>
          </w:p>
        </w:tc>
        <w:tc>
          <w:tcPr>
            <w:tcW w:w="1985" w:type="dxa"/>
          </w:tcPr>
          <w:p w14:paraId="474982BA" w14:textId="77777777" w:rsidR="00953722" w:rsidRPr="003A1731" w:rsidRDefault="00953722">
            <w:pPr>
              <w:spacing w:before="1"/>
              <w:rPr>
                <w:rFonts w:ascii="Arial" w:hAnsi="Arial" w:cs="Arial"/>
                <w:b/>
                <w:sz w:val="24"/>
                <w:szCs w:val="24"/>
              </w:rPr>
            </w:pPr>
          </w:p>
        </w:tc>
      </w:tr>
      <w:tr w:rsidR="00953722" w:rsidRPr="003A1731" w14:paraId="7BB77A86" w14:textId="77777777" w:rsidTr="00953722">
        <w:tc>
          <w:tcPr>
            <w:tcW w:w="3846" w:type="dxa"/>
          </w:tcPr>
          <w:p w14:paraId="3DFDEC9D" w14:textId="77777777" w:rsidR="00953722" w:rsidRPr="003A1731" w:rsidRDefault="00953722">
            <w:pPr>
              <w:spacing w:before="1"/>
              <w:rPr>
                <w:rFonts w:ascii="Arial" w:hAnsi="Arial" w:cs="Arial"/>
                <w:sz w:val="24"/>
                <w:szCs w:val="24"/>
              </w:rPr>
            </w:pPr>
            <w:r w:rsidRPr="003A1731">
              <w:rPr>
                <w:rFonts w:ascii="Arial" w:hAnsi="Arial" w:cs="Arial"/>
                <w:sz w:val="24"/>
                <w:szCs w:val="24"/>
              </w:rPr>
              <w:t>Male</w:t>
            </w:r>
          </w:p>
        </w:tc>
        <w:tc>
          <w:tcPr>
            <w:tcW w:w="1843" w:type="dxa"/>
          </w:tcPr>
          <w:p w14:paraId="516B136F" w14:textId="30E45444" w:rsidR="00500114" w:rsidRPr="00CC69A3" w:rsidRDefault="00500114" w:rsidP="00CC69A3">
            <w:pPr>
              <w:spacing w:before="1"/>
              <w:jc w:val="center"/>
              <w:rPr>
                <w:rFonts w:ascii="Arial" w:hAnsi="Arial" w:cs="Arial"/>
                <w:bCs/>
                <w:sz w:val="24"/>
                <w:szCs w:val="24"/>
              </w:rPr>
            </w:pPr>
            <w:r w:rsidRPr="00CC69A3">
              <w:rPr>
                <w:rFonts w:ascii="Arial" w:hAnsi="Arial" w:cs="Arial"/>
                <w:bCs/>
                <w:sz w:val="24"/>
                <w:szCs w:val="24"/>
              </w:rPr>
              <w:t>58</w:t>
            </w:r>
          </w:p>
        </w:tc>
        <w:tc>
          <w:tcPr>
            <w:tcW w:w="1985" w:type="dxa"/>
          </w:tcPr>
          <w:p w14:paraId="13D55F58" w14:textId="77777777" w:rsidR="00953722" w:rsidRPr="003A1731" w:rsidRDefault="00953722">
            <w:pPr>
              <w:spacing w:before="1"/>
              <w:rPr>
                <w:rFonts w:ascii="Arial" w:hAnsi="Arial" w:cs="Arial"/>
                <w:sz w:val="24"/>
                <w:szCs w:val="24"/>
              </w:rPr>
            </w:pPr>
          </w:p>
        </w:tc>
      </w:tr>
      <w:tr w:rsidR="00953722" w:rsidRPr="003A1731" w14:paraId="6F751A96" w14:textId="77777777" w:rsidTr="00953722">
        <w:tc>
          <w:tcPr>
            <w:tcW w:w="3846" w:type="dxa"/>
          </w:tcPr>
          <w:p w14:paraId="48E4526D" w14:textId="77777777" w:rsidR="00953722" w:rsidRPr="003A1731" w:rsidRDefault="00953722">
            <w:pPr>
              <w:spacing w:before="1"/>
              <w:rPr>
                <w:rFonts w:ascii="Arial" w:hAnsi="Arial" w:cs="Arial"/>
                <w:sz w:val="24"/>
                <w:szCs w:val="24"/>
              </w:rPr>
            </w:pPr>
            <w:r w:rsidRPr="003A1731">
              <w:rPr>
                <w:rFonts w:ascii="Arial" w:hAnsi="Arial" w:cs="Arial"/>
                <w:sz w:val="24"/>
                <w:szCs w:val="24"/>
              </w:rPr>
              <w:t>Female</w:t>
            </w:r>
          </w:p>
        </w:tc>
        <w:tc>
          <w:tcPr>
            <w:tcW w:w="1843" w:type="dxa"/>
          </w:tcPr>
          <w:p w14:paraId="7A3B013A" w14:textId="7635132E" w:rsidR="00953722" w:rsidRPr="00CC69A3" w:rsidRDefault="00BD459F" w:rsidP="00CC69A3">
            <w:pPr>
              <w:spacing w:before="1"/>
              <w:jc w:val="center"/>
              <w:rPr>
                <w:rFonts w:ascii="Arial" w:hAnsi="Arial" w:cs="Arial"/>
                <w:bCs/>
                <w:sz w:val="24"/>
                <w:szCs w:val="24"/>
              </w:rPr>
            </w:pPr>
            <w:r w:rsidRPr="00CC69A3">
              <w:rPr>
                <w:rFonts w:ascii="Arial" w:hAnsi="Arial" w:cs="Arial"/>
                <w:bCs/>
                <w:sz w:val="24"/>
                <w:szCs w:val="24"/>
              </w:rPr>
              <w:t>129</w:t>
            </w:r>
          </w:p>
        </w:tc>
        <w:tc>
          <w:tcPr>
            <w:tcW w:w="1985" w:type="dxa"/>
          </w:tcPr>
          <w:p w14:paraId="44AB01E9" w14:textId="77777777" w:rsidR="00953722" w:rsidRPr="003A1731" w:rsidRDefault="00953722">
            <w:pPr>
              <w:spacing w:before="1"/>
              <w:rPr>
                <w:rFonts w:ascii="Arial" w:hAnsi="Arial" w:cs="Arial"/>
                <w:sz w:val="24"/>
                <w:szCs w:val="24"/>
              </w:rPr>
            </w:pPr>
          </w:p>
        </w:tc>
      </w:tr>
      <w:tr w:rsidR="00953722" w:rsidRPr="003A1731" w14:paraId="47AFD6A3" w14:textId="77777777" w:rsidTr="00953722">
        <w:tc>
          <w:tcPr>
            <w:tcW w:w="3846" w:type="dxa"/>
          </w:tcPr>
          <w:p w14:paraId="7A89EF9D" w14:textId="77777777" w:rsidR="00953722" w:rsidRPr="003A1731" w:rsidRDefault="00953722">
            <w:pPr>
              <w:spacing w:before="1"/>
              <w:rPr>
                <w:rFonts w:ascii="Arial" w:hAnsi="Arial" w:cs="Arial"/>
                <w:b/>
                <w:sz w:val="24"/>
                <w:szCs w:val="24"/>
              </w:rPr>
            </w:pPr>
            <w:r w:rsidRPr="003A1731">
              <w:rPr>
                <w:rFonts w:ascii="Arial" w:hAnsi="Arial" w:cs="Arial"/>
                <w:b/>
                <w:sz w:val="24"/>
                <w:szCs w:val="24"/>
              </w:rPr>
              <w:t>Ethnicity/Race</w:t>
            </w:r>
          </w:p>
        </w:tc>
        <w:tc>
          <w:tcPr>
            <w:tcW w:w="1843" w:type="dxa"/>
          </w:tcPr>
          <w:p w14:paraId="18BA5572" w14:textId="77777777" w:rsidR="00953722" w:rsidRPr="00CC69A3" w:rsidRDefault="00953722" w:rsidP="00CC69A3">
            <w:pPr>
              <w:spacing w:before="1"/>
              <w:jc w:val="center"/>
              <w:rPr>
                <w:rFonts w:ascii="Arial" w:hAnsi="Arial" w:cs="Arial"/>
                <w:bCs/>
                <w:sz w:val="24"/>
                <w:szCs w:val="24"/>
              </w:rPr>
            </w:pPr>
          </w:p>
        </w:tc>
        <w:tc>
          <w:tcPr>
            <w:tcW w:w="1985" w:type="dxa"/>
          </w:tcPr>
          <w:p w14:paraId="3F6CB02F" w14:textId="77777777" w:rsidR="00953722" w:rsidRPr="003A1731" w:rsidRDefault="00953722">
            <w:pPr>
              <w:spacing w:before="1"/>
              <w:rPr>
                <w:rFonts w:ascii="Arial" w:hAnsi="Arial" w:cs="Arial"/>
                <w:b/>
                <w:sz w:val="24"/>
                <w:szCs w:val="24"/>
              </w:rPr>
            </w:pPr>
          </w:p>
        </w:tc>
      </w:tr>
      <w:tr w:rsidR="00953722" w:rsidRPr="003A1731" w14:paraId="003EA13A" w14:textId="77777777" w:rsidTr="00953722">
        <w:tc>
          <w:tcPr>
            <w:tcW w:w="3846" w:type="dxa"/>
          </w:tcPr>
          <w:p w14:paraId="3FCA03B5" w14:textId="77777777" w:rsidR="00953722" w:rsidRPr="003A1731" w:rsidRDefault="00953722">
            <w:pPr>
              <w:spacing w:before="1"/>
              <w:rPr>
                <w:rFonts w:ascii="Arial" w:hAnsi="Arial" w:cs="Arial"/>
                <w:sz w:val="24"/>
                <w:szCs w:val="24"/>
              </w:rPr>
            </w:pPr>
            <w:r w:rsidRPr="003A1731">
              <w:rPr>
                <w:rFonts w:ascii="Arial" w:hAnsi="Arial" w:cs="Arial"/>
                <w:sz w:val="24"/>
                <w:szCs w:val="24"/>
              </w:rPr>
              <w:t>White British/Scottish</w:t>
            </w:r>
          </w:p>
        </w:tc>
        <w:tc>
          <w:tcPr>
            <w:tcW w:w="1843" w:type="dxa"/>
          </w:tcPr>
          <w:p w14:paraId="43FCFE16" w14:textId="77FFE94A" w:rsidR="00953722" w:rsidRPr="00CC69A3" w:rsidRDefault="00BD459F" w:rsidP="00CC69A3">
            <w:pPr>
              <w:spacing w:before="1"/>
              <w:jc w:val="center"/>
              <w:rPr>
                <w:rFonts w:ascii="Arial" w:hAnsi="Arial" w:cs="Arial"/>
                <w:bCs/>
                <w:sz w:val="24"/>
                <w:szCs w:val="24"/>
              </w:rPr>
            </w:pPr>
            <w:r w:rsidRPr="00CC69A3">
              <w:rPr>
                <w:rFonts w:ascii="Arial" w:hAnsi="Arial" w:cs="Arial"/>
                <w:bCs/>
                <w:sz w:val="24"/>
                <w:szCs w:val="24"/>
              </w:rPr>
              <w:t>132</w:t>
            </w:r>
          </w:p>
        </w:tc>
        <w:tc>
          <w:tcPr>
            <w:tcW w:w="1985" w:type="dxa"/>
          </w:tcPr>
          <w:p w14:paraId="5BAC68D5" w14:textId="77777777" w:rsidR="00953722" w:rsidRPr="003A1731" w:rsidRDefault="00953722">
            <w:pPr>
              <w:spacing w:before="1"/>
              <w:rPr>
                <w:rFonts w:ascii="Arial" w:hAnsi="Arial" w:cs="Arial"/>
                <w:sz w:val="24"/>
                <w:szCs w:val="24"/>
              </w:rPr>
            </w:pPr>
          </w:p>
        </w:tc>
      </w:tr>
      <w:tr w:rsidR="00953722" w:rsidRPr="003A1731" w14:paraId="6D1FA81B" w14:textId="77777777" w:rsidTr="00953722">
        <w:tc>
          <w:tcPr>
            <w:tcW w:w="3846" w:type="dxa"/>
          </w:tcPr>
          <w:p w14:paraId="7DBBEC7B" w14:textId="77777777" w:rsidR="00953722" w:rsidRPr="003A1731" w:rsidRDefault="00953722">
            <w:pPr>
              <w:spacing w:before="1"/>
              <w:rPr>
                <w:rFonts w:ascii="Arial" w:hAnsi="Arial" w:cs="Arial"/>
                <w:sz w:val="24"/>
                <w:szCs w:val="24"/>
              </w:rPr>
            </w:pPr>
            <w:r w:rsidRPr="003A1731">
              <w:rPr>
                <w:rFonts w:ascii="Arial" w:hAnsi="Arial" w:cs="Arial"/>
                <w:sz w:val="24"/>
                <w:szCs w:val="24"/>
              </w:rPr>
              <w:t>Other/BME/BAME</w:t>
            </w:r>
          </w:p>
        </w:tc>
        <w:tc>
          <w:tcPr>
            <w:tcW w:w="1843" w:type="dxa"/>
          </w:tcPr>
          <w:p w14:paraId="2D6C36A7" w14:textId="02B7BA8E" w:rsidR="00953722" w:rsidRPr="00CC69A3" w:rsidRDefault="00BD459F" w:rsidP="00CC69A3">
            <w:pPr>
              <w:spacing w:before="1"/>
              <w:jc w:val="center"/>
              <w:rPr>
                <w:rFonts w:ascii="Arial" w:hAnsi="Arial" w:cs="Arial"/>
                <w:bCs/>
                <w:sz w:val="24"/>
                <w:szCs w:val="24"/>
              </w:rPr>
            </w:pPr>
            <w:r w:rsidRPr="00CC69A3">
              <w:rPr>
                <w:rFonts w:ascii="Arial" w:hAnsi="Arial" w:cs="Arial"/>
                <w:bCs/>
                <w:sz w:val="24"/>
                <w:szCs w:val="24"/>
              </w:rPr>
              <w:t>55</w:t>
            </w:r>
          </w:p>
        </w:tc>
        <w:tc>
          <w:tcPr>
            <w:tcW w:w="1985" w:type="dxa"/>
          </w:tcPr>
          <w:p w14:paraId="2B797238" w14:textId="77777777" w:rsidR="00953722" w:rsidRPr="003A1731" w:rsidRDefault="00953722">
            <w:pPr>
              <w:spacing w:before="1"/>
              <w:rPr>
                <w:rFonts w:ascii="Arial" w:hAnsi="Arial" w:cs="Arial"/>
                <w:sz w:val="24"/>
                <w:szCs w:val="24"/>
              </w:rPr>
            </w:pPr>
          </w:p>
        </w:tc>
      </w:tr>
      <w:tr w:rsidR="00953722" w:rsidRPr="003A1731" w14:paraId="60DFF876" w14:textId="77777777" w:rsidTr="00953722">
        <w:tc>
          <w:tcPr>
            <w:tcW w:w="3846" w:type="dxa"/>
          </w:tcPr>
          <w:p w14:paraId="728104DF" w14:textId="77777777" w:rsidR="00953722" w:rsidRPr="003A1731" w:rsidRDefault="00953722">
            <w:pPr>
              <w:spacing w:before="1"/>
              <w:rPr>
                <w:rFonts w:ascii="Arial" w:hAnsi="Arial" w:cs="Arial"/>
                <w:b/>
                <w:sz w:val="24"/>
                <w:szCs w:val="24"/>
              </w:rPr>
            </w:pPr>
            <w:r w:rsidRPr="003A1731">
              <w:rPr>
                <w:rFonts w:ascii="Arial" w:hAnsi="Arial" w:cs="Arial"/>
                <w:b/>
                <w:sz w:val="24"/>
                <w:szCs w:val="24"/>
              </w:rPr>
              <w:t>Disabled</w:t>
            </w:r>
          </w:p>
        </w:tc>
        <w:tc>
          <w:tcPr>
            <w:tcW w:w="1843" w:type="dxa"/>
          </w:tcPr>
          <w:p w14:paraId="5AA4E2F6" w14:textId="77777777" w:rsidR="00953722" w:rsidRPr="00CC69A3" w:rsidRDefault="00953722" w:rsidP="00CC69A3">
            <w:pPr>
              <w:spacing w:before="1"/>
              <w:jc w:val="center"/>
              <w:rPr>
                <w:rFonts w:ascii="Arial" w:hAnsi="Arial" w:cs="Arial"/>
                <w:bCs/>
                <w:sz w:val="24"/>
                <w:szCs w:val="24"/>
              </w:rPr>
            </w:pPr>
          </w:p>
        </w:tc>
        <w:tc>
          <w:tcPr>
            <w:tcW w:w="1985" w:type="dxa"/>
          </w:tcPr>
          <w:p w14:paraId="02A3CC44" w14:textId="77777777" w:rsidR="00953722" w:rsidRPr="003A1731" w:rsidRDefault="00953722">
            <w:pPr>
              <w:spacing w:before="1"/>
              <w:rPr>
                <w:rFonts w:ascii="Arial" w:hAnsi="Arial" w:cs="Arial"/>
                <w:b/>
                <w:sz w:val="24"/>
                <w:szCs w:val="24"/>
              </w:rPr>
            </w:pPr>
          </w:p>
        </w:tc>
      </w:tr>
      <w:tr w:rsidR="00953722" w:rsidRPr="003A1731" w14:paraId="57C14BAE" w14:textId="77777777" w:rsidTr="00953722">
        <w:tc>
          <w:tcPr>
            <w:tcW w:w="3846" w:type="dxa"/>
          </w:tcPr>
          <w:p w14:paraId="0B4BA3B6" w14:textId="77777777" w:rsidR="00953722" w:rsidRPr="003A1731" w:rsidRDefault="00953722">
            <w:pPr>
              <w:spacing w:before="1"/>
              <w:rPr>
                <w:rFonts w:ascii="Arial" w:hAnsi="Arial" w:cs="Arial"/>
                <w:b/>
                <w:sz w:val="24"/>
                <w:szCs w:val="24"/>
              </w:rPr>
            </w:pPr>
          </w:p>
        </w:tc>
        <w:tc>
          <w:tcPr>
            <w:tcW w:w="1843" w:type="dxa"/>
          </w:tcPr>
          <w:p w14:paraId="6FD42341" w14:textId="77777777" w:rsidR="00953722" w:rsidRPr="00CC69A3" w:rsidRDefault="00953722" w:rsidP="00CC69A3">
            <w:pPr>
              <w:spacing w:before="1"/>
              <w:jc w:val="center"/>
              <w:rPr>
                <w:rFonts w:ascii="Arial" w:hAnsi="Arial" w:cs="Arial"/>
                <w:bCs/>
                <w:sz w:val="24"/>
                <w:szCs w:val="24"/>
              </w:rPr>
            </w:pPr>
          </w:p>
        </w:tc>
        <w:tc>
          <w:tcPr>
            <w:tcW w:w="1985" w:type="dxa"/>
          </w:tcPr>
          <w:p w14:paraId="38595FE9" w14:textId="77777777" w:rsidR="00953722" w:rsidRPr="003A1731" w:rsidRDefault="00953722">
            <w:pPr>
              <w:spacing w:before="1"/>
              <w:rPr>
                <w:rFonts w:ascii="Arial" w:hAnsi="Arial" w:cs="Arial"/>
                <w:b/>
                <w:sz w:val="24"/>
                <w:szCs w:val="24"/>
              </w:rPr>
            </w:pPr>
          </w:p>
        </w:tc>
      </w:tr>
      <w:tr w:rsidR="00953722" w:rsidRPr="003A1731" w14:paraId="4991AB98" w14:textId="77777777" w:rsidTr="00953722">
        <w:tc>
          <w:tcPr>
            <w:tcW w:w="3846" w:type="dxa"/>
          </w:tcPr>
          <w:p w14:paraId="2D812A7A" w14:textId="77777777" w:rsidR="00953722" w:rsidRPr="003A1731" w:rsidRDefault="00953722">
            <w:pPr>
              <w:spacing w:before="1"/>
              <w:rPr>
                <w:rFonts w:ascii="Arial" w:hAnsi="Arial" w:cs="Arial"/>
                <w:b/>
                <w:sz w:val="24"/>
                <w:szCs w:val="24"/>
              </w:rPr>
            </w:pPr>
            <w:r w:rsidRPr="003A1731">
              <w:rPr>
                <w:rFonts w:ascii="Arial" w:hAnsi="Arial" w:cs="Arial"/>
                <w:b/>
                <w:sz w:val="24"/>
                <w:szCs w:val="24"/>
              </w:rPr>
              <w:t>Children and Young People</w:t>
            </w:r>
          </w:p>
        </w:tc>
        <w:tc>
          <w:tcPr>
            <w:tcW w:w="1843" w:type="dxa"/>
          </w:tcPr>
          <w:p w14:paraId="4F47631C" w14:textId="77777777" w:rsidR="00953722" w:rsidRPr="00CC69A3" w:rsidRDefault="00953722" w:rsidP="00CC69A3">
            <w:pPr>
              <w:spacing w:before="1"/>
              <w:jc w:val="center"/>
              <w:rPr>
                <w:rFonts w:ascii="Arial" w:hAnsi="Arial" w:cs="Arial"/>
                <w:bCs/>
                <w:sz w:val="24"/>
                <w:szCs w:val="24"/>
              </w:rPr>
            </w:pPr>
          </w:p>
        </w:tc>
        <w:tc>
          <w:tcPr>
            <w:tcW w:w="1985" w:type="dxa"/>
          </w:tcPr>
          <w:p w14:paraId="00B20C62" w14:textId="77777777" w:rsidR="00953722" w:rsidRPr="003A1731" w:rsidRDefault="00953722">
            <w:pPr>
              <w:spacing w:before="1"/>
              <w:rPr>
                <w:rFonts w:ascii="Arial" w:hAnsi="Arial" w:cs="Arial"/>
                <w:b/>
                <w:sz w:val="24"/>
                <w:szCs w:val="24"/>
              </w:rPr>
            </w:pPr>
          </w:p>
        </w:tc>
      </w:tr>
      <w:tr w:rsidR="00953722" w:rsidRPr="003A1731" w14:paraId="4D72A719" w14:textId="77777777" w:rsidTr="00953722">
        <w:tc>
          <w:tcPr>
            <w:tcW w:w="3846" w:type="dxa"/>
          </w:tcPr>
          <w:p w14:paraId="7470D58F" w14:textId="77777777" w:rsidR="00953722" w:rsidRPr="003A1731" w:rsidRDefault="00953722">
            <w:pPr>
              <w:spacing w:before="1"/>
              <w:rPr>
                <w:rFonts w:ascii="Arial" w:hAnsi="Arial" w:cs="Arial"/>
                <w:b/>
                <w:sz w:val="24"/>
                <w:szCs w:val="24"/>
              </w:rPr>
            </w:pPr>
            <w:r w:rsidRPr="003A1731">
              <w:rPr>
                <w:rFonts w:ascii="Arial" w:hAnsi="Arial" w:cs="Arial"/>
                <w:b/>
                <w:sz w:val="24"/>
                <w:szCs w:val="24"/>
              </w:rPr>
              <w:t>Sex</w:t>
            </w:r>
          </w:p>
        </w:tc>
        <w:tc>
          <w:tcPr>
            <w:tcW w:w="1843" w:type="dxa"/>
          </w:tcPr>
          <w:p w14:paraId="27BDD778" w14:textId="77777777" w:rsidR="00953722" w:rsidRPr="00CC69A3" w:rsidRDefault="00953722" w:rsidP="00CC69A3">
            <w:pPr>
              <w:spacing w:before="1"/>
              <w:jc w:val="center"/>
              <w:rPr>
                <w:rFonts w:ascii="Arial" w:hAnsi="Arial" w:cs="Arial"/>
                <w:bCs/>
                <w:sz w:val="24"/>
                <w:szCs w:val="24"/>
              </w:rPr>
            </w:pPr>
          </w:p>
        </w:tc>
        <w:tc>
          <w:tcPr>
            <w:tcW w:w="1985" w:type="dxa"/>
          </w:tcPr>
          <w:p w14:paraId="38FFEEA3" w14:textId="77777777" w:rsidR="00953722" w:rsidRPr="003A1731" w:rsidRDefault="00953722">
            <w:pPr>
              <w:spacing w:before="1"/>
              <w:rPr>
                <w:rFonts w:ascii="Arial" w:hAnsi="Arial" w:cs="Arial"/>
                <w:b/>
                <w:sz w:val="24"/>
                <w:szCs w:val="24"/>
              </w:rPr>
            </w:pPr>
          </w:p>
        </w:tc>
      </w:tr>
      <w:tr w:rsidR="00953722" w:rsidRPr="003A1731" w14:paraId="67BACA16" w14:textId="77777777" w:rsidTr="00953722">
        <w:tc>
          <w:tcPr>
            <w:tcW w:w="3846" w:type="dxa"/>
          </w:tcPr>
          <w:p w14:paraId="428159A7" w14:textId="77777777" w:rsidR="00953722" w:rsidRPr="003A1731" w:rsidRDefault="00953722">
            <w:pPr>
              <w:spacing w:before="1"/>
              <w:rPr>
                <w:rFonts w:ascii="Arial" w:hAnsi="Arial" w:cs="Arial"/>
                <w:sz w:val="24"/>
                <w:szCs w:val="24"/>
              </w:rPr>
            </w:pPr>
            <w:r w:rsidRPr="003A1731">
              <w:rPr>
                <w:rFonts w:ascii="Arial" w:hAnsi="Arial" w:cs="Arial"/>
                <w:sz w:val="24"/>
                <w:szCs w:val="24"/>
              </w:rPr>
              <w:t>Male</w:t>
            </w:r>
          </w:p>
        </w:tc>
        <w:tc>
          <w:tcPr>
            <w:tcW w:w="1843" w:type="dxa"/>
          </w:tcPr>
          <w:p w14:paraId="775920E6" w14:textId="78AEBFE4" w:rsidR="00953722" w:rsidRPr="00CC69A3" w:rsidRDefault="00BD459F" w:rsidP="00CC69A3">
            <w:pPr>
              <w:spacing w:before="1"/>
              <w:jc w:val="center"/>
              <w:rPr>
                <w:rFonts w:ascii="Arial" w:hAnsi="Arial" w:cs="Arial"/>
                <w:bCs/>
                <w:sz w:val="24"/>
                <w:szCs w:val="24"/>
              </w:rPr>
            </w:pPr>
            <w:r w:rsidRPr="00CC69A3">
              <w:rPr>
                <w:rFonts w:ascii="Arial" w:hAnsi="Arial" w:cs="Arial"/>
                <w:bCs/>
                <w:sz w:val="24"/>
                <w:szCs w:val="24"/>
              </w:rPr>
              <w:t>865</w:t>
            </w:r>
          </w:p>
        </w:tc>
        <w:tc>
          <w:tcPr>
            <w:tcW w:w="1985" w:type="dxa"/>
          </w:tcPr>
          <w:p w14:paraId="31501177" w14:textId="77777777" w:rsidR="00953722" w:rsidRPr="003A1731" w:rsidRDefault="00953722">
            <w:pPr>
              <w:spacing w:before="1"/>
              <w:rPr>
                <w:rFonts w:ascii="Arial" w:hAnsi="Arial" w:cs="Arial"/>
                <w:sz w:val="24"/>
                <w:szCs w:val="24"/>
              </w:rPr>
            </w:pPr>
          </w:p>
        </w:tc>
      </w:tr>
      <w:tr w:rsidR="00953722" w:rsidRPr="003A1731" w14:paraId="02E34ED7" w14:textId="77777777" w:rsidTr="00953722">
        <w:tc>
          <w:tcPr>
            <w:tcW w:w="3846" w:type="dxa"/>
          </w:tcPr>
          <w:p w14:paraId="03E78F41" w14:textId="77777777" w:rsidR="00953722" w:rsidRPr="003A1731" w:rsidRDefault="00953722">
            <w:pPr>
              <w:spacing w:before="1"/>
              <w:rPr>
                <w:rFonts w:ascii="Arial" w:hAnsi="Arial" w:cs="Arial"/>
                <w:sz w:val="24"/>
                <w:szCs w:val="24"/>
              </w:rPr>
            </w:pPr>
            <w:r w:rsidRPr="003A1731">
              <w:rPr>
                <w:rFonts w:ascii="Arial" w:hAnsi="Arial" w:cs="Arial"/>
                <w:sz w:val="24"/>
                <w:szCs w:val="24"/>
              </w:rPr>
              <w:t>Female</w:t>
            </w:r>
          </w:p>
        </w:tc>
        <w:tc>
          <w:tcPr>
            <w:tcW w:w="1843" w:type="dxa"/>
          </w:tcPr>
          <w:p w14:paraId="656F5B3F" w14:textId="673765EC" w:rsidR="00953722" w:rsidRPr="00CC69A3" w:rsidRDefault="00CC69A3" w:rsidP="00CC69A3">
            <w:pPr>
              <w:spacing w:before="1"/>
              <w:jc w:val="center"/>
              <w:rPr>
                <w:rFonts w:ascii="Arial" w:hAnsi="Arial" w:cs="Arial"/>
                <w:bCs/>
                <w:sz w:val="24"/>
                <w:szCs w:val="24"/>
              </w:rPr>
            </w:pPr>
            <w:r w:rsidRPr="00CC69A3">
              <w:rPr>
                <w:rFonts w:ascii="Arial" w:hAnsi="Arial" w:cs="Arial"/>
                <w:bCs/>
                <w:sz w:val="24"/>
                <w:szCs w:val="24"/>
              </w:rPr>
              <w:t>805</w:t>
            </w:r>
          </w:p>
        </w:tc>
        <w:tc>
          <w:tcPr>
            <w:tcW w:w="1985" w:type="dxa"/>
          </w:tcPr>
          <w:p w14:paraId="7C0C6749" w14:textId="77777777" w:rsidR="00953722" w:rsidRPr="003A1731" w:rsidRDefault="00953722">
            <w:pPr>
              <w:spacing w:before="1"/>
              <w:rPr>
                <w:rFonts w:ascii="Arial" w:hAnsi="Arial" w:cs="Arial"/>
                <w:sz w:val="24"/>
                <w:szCs w:val="24"/>
              </w:rPr>
            </w:pPr>
          </w:p>
        </w:tc>
      </w:tr>
      <w:tr w:rsidR="00953722" w:rsidRPr="003A1731" w14:paraId="3427B4C4" w14:textId="77777777" w:rsidTr="00953722">
        <w:tc>
          <w:tcPr>
            <w:tcW w:w="3846" w:type="dxa"/>
          </w:tcPr>
          <w:p w14:paraId="65543032" w14:textId="77777777" w:rsidR="00953722" w:rsidRPr="003A1731" w:rsidRDefault="00953722">
            <w:pPr>
              <w:spacing w:before="1"/>
              <w:rPr>
                <w:rFonts w:ascii="Arial" w:hAnsi="Arial" w:cs="Arial"/>
                <w:b/>
                <w:sz w:val="24"/>
                <w:szCs w:val="24"/>
              </w:rPr>
            </w:pPr>
            <w:r w:rsidRPr="003A1731">
              <w:rPr>
                <w:rFonts w:ascii="Arial" w:hAnsi="Arial" w:cs="Arial"/>
                <w:b/>
                <w:sz w:val="24"/>
                <w:szCs w:val="24"/>
              </w:rPr>
              <w:t>Ethnicity/Race</w:t>
            </w:r>
          </w:p>
        </w:tc>
        <w:tc>
          <w:tcPr>
            <w:tcW w:w="1843" w:type="dxa"/>
          </w:tcPr>
          <w:p w14:paraId="69C9E0CE" w14:textId="77777777" w:rsidR="00953722" w:rsidRPr="00CC69A3" w:rsidRDefault="00953722" w:rsidP="00CC69A3">
            <w:pPr>
              <w:spacing w:before="1"/>
              <w:jc w:val="center"/>
              <w:rPr>
                <w:rFonts w:ascii="Arial" w:hAnsi="Arial" w:cs="Arial"/>
                <w:bCs/>
                <w:sz w:val="24"/>
                <w:szCs w:val="24"/>
              </w:rPr>
            </w:pPr>
          </w:p>
        </w:tc>
        <w:tc>
          <w:tcPr>
            <w:tcW w:w="1985" w:type="dxa"/>
          </w:tcPr>
          <w:p w14:paraId="00C22C3C" w14:textId="77777777" w:rsidR="00953722" w:rsidRPr="003A1731" w:rsidRDefault="00953722">
            <w:pPr>
              <w:spacing w:before="1"/>
              <w:rPr>
                <w:rFonts w:ascii="Arial" w:hAnsi="Arial" w:cs="Arial"/>
                <w:b/>
                <w:sz w:val="24"/>
                <w:szCs w:val="24"/>
              </w:rPr>
            </w:pPr>
          </w:p>
        </w:tc>
      </w:tr>
      <w:tr w:rsidR="00953722" w:rsidRPr="003A1731" w14:paraId="3D40DDC5" w14:textId="77777777" w:rsidTr="00953722">
        <w:tc>
          <w:tcPr>
            <w:tcW w:w="3846" w:type="dxa"/>
          </w:tcPr>
          <w:p w14:paraId="724E9B2B" w14:textId="77777777" w:rsidR="00953722" w:rsidRPr="003A1731" w:rsidRDefault="00953722">
            <w:pPr>
              <w:spacing w:before="1"/>
              <w:rPr>
                <w:rFonts w:ascii="Arial" w:hAnsi="Arial" w:cs="Arial"/>
                <w:sz w:val="24"/>
                <w:szCs w:val="24"/>
              </w:rPr>
            </w:pPr>
            <w:r w:rsidRPr="003A1731">
              <w:rPr>
                <w:rFonts w:ascii="Arial" w:hAnsi="Arial" w:cs="Arial"/>
                <w:sz w:val="24"/>
                <w:szCs w:val="24"/>
              </w:rPr>
              <w:t>White British/Scottish</w:t>
            </w:r>
          </w:p>
        </w:tc>
        <w:tc>
          <w:tcPr>
            <w:tcW w:w="1843" w:type="dxa"/>
          </w:tcPr>
          <w:p w14:paraId="4CA3AF67" w14:textId="70AA0D8D" w:rsidR="00953722" w:rsidRPr="00CC69A3" w:rsidRDefault="00122F97" w:rsidP="00CC69A3">
            <w:pPr>
              <w:spacing w:before="1"/>
              <w:jc w:val="center"/>
              <w:rPr>
                <w:rFonts w:ascii="Arial" w:hAnsi="Arial" w:cs="Arial"/>
                <w:bCs/>
                <w:sz w:val="24"/>
                <w:szCs w:val="24"/>
              </w:rPr>
            </w:pPr>
            <w:r>
              <w:rPr>
                <w:rFonts w:ascii="Arial" w:hAnsi="Arial" w:cs="Arial"/>
                <w:bCs/>
                <w:sz w:val="24"/>
                <w:szCs w:val="24"/>
              </w:rPr>
              <w:t>1062</w:t>
            </w:r>
          </w:p>
        </w:tc>
        <w:tc>
          <w:tcPr>
            <w:tcW w:w="1985" w:type="dxa"/>
          </w:tcPr>
          <w:p w14:paraId="3E8CDE81" w14:textId="77777777" w:rsidR="00953722" w:rsidRPr="003A1731" w:rsidRDefault="00953722">
            <w:pPr>
              <w:spacing w:before="1"/>
              <w:rPr>
                <w:rFonts w:ascii="Arial" w:hAnsi="Arial" w:cs="Arial"/>
                <w:sz w:val="24"/>
                <w:szCs w:val="24"/>
              </w:rPr>
            </w:pPr>
          </w:p>
        </w:tc>
      </w:tr>
      <w:tr w:rsidR="00953722" w:rsidRPr="003A1731" w14:paraId="2A61ED0B" w14:textId="77777777" w:rsidTr="00953722">
        <w:tc>
          <w:tcPr>
            <w:tcW w:w="3846" w:type="dxa"/>
          </w:tcPr>
          <w:p w14:paraId="7C889F69" w14:textId="77777777" w:rsidR="00953722" w:rsidRPr="003A1731" w:rsidRDefault="00953722">
            <w:pPr>
              <w:spacing w:before="1"/>
              <w:rPr>
                <w:rFonts w:ascii="Arial" w:hAnsi="Arial" w:cs="Arial"/>
                <w:sz w:val="24"/>
                <w:szCs w:val="24"/>
              </w:rPr>
            </w:pPr>
            <w:r w:rsidRPr="003A1731">
              <w:rPr>
                <w:rFonts w:ascii="Arial" w:hAnsi="Arial" w:cs="Arial"/>
                <w:sz w:val="24"/>
                <w:szCs w:val="24"/>
              </w:rPr>
              <w:t>Other/BME/BAME</w:t>
            </w:r>
          </w:p>
        </w:tc>
        <w:tc>
          <w:tcPr>
            <w:tcW w:w="1843" w:type="dxa"/>
          </w:tcPr>
          <w:p w14:paraId="20587EF9" w14:textId="19339422" w:rsidR="00D875BC" w:rsidRPr="00CC69A3" w:rsidRDefault="00D875BC" w:rsidP="00D875BC">
            <w:pPr>
              <w:spacing w:before="1"/>
              <w:jc w:val="center"/>
              <w:rPr>
                <w:rFonts w:ascii="Arial" w:hAnsi="Arial" w:cs="Arial"/>
                <w:bCs/>
                <w:sz w:val="24"/>
                <w:szCs w:val="24"/>
              </w:rPr>
            </w:pPr>
            <w:r>
              <w:rPr>
                <w:rFonts w:ascii="Arial" w:hAnsi="Arial" w:cs="Arial"/>
                <w:bCs/>
                <w:sz w:val="24"/>
                <w:szCs w:val="24"/>
              </w:rPr>
              <w:t>608</w:t>
            </w:r>
          </w:p>
        </w:tc>
        <w:tc>
          <w:tcPr>
            <w:tcW w:w="1985" w:type="dxa"/>
          </w:tcPr>
          <w:p w14:paraId="7E0BEBCC" w14:textId="77777777" w:rsidR="00953722" w:rsidRPr="003A1731" w:rsidRDefault="00953722">
            <w:pPr>
              <w:spacing w:before="1"/>
              <w:rPr>
                <w:rFonts w:ascii="Arial" w:hAnsi="Arial" w:cs="Arial"/>
                <w:sz w:val="24"/>
                <w:szCs w:val="24"/>
              </w:rPr>
            </w:pPr>
          </w:p>
        </w:tc>
      </w:tr>
      <w:tr w:rsidR="00953722" w:rsidRPr="003A1731" w14:paraId="012A2D76" w14:textId="77777777" w:rsidTr="00953722">
        <w:tc>
          <w:tcPr>
            <w:tcW w:w="3846" w:type="dxa"/>
          </w:tcPr>
          <w:p w14:paraId="09CF8342" w14:textId="77777777" w:rsidR="00953722" w:rsidRPr="003A1731" w:rsidRDefault="00953722">
            <w:pPr>
              <w:spacing w:before="1"/>
              <w:rPr>
                <w:rFonts w:ascii="Arial" w:hAnsi="Arial" w:cs="Arial"/>
                <w:b/>
                <w:sz w:val="24"/>
                <w:szCs w:val="24"/>
              </w:rPr>
            </w:pPr>
            <w:r w:rsidRPr="003A1731">
              <w:rPr>
                <w:rFonts w:ascii="Arial" w:hAnsi="Arial" w:cs="Arial"/>
                <w:b/>
                <w:sz w:val="24"/>
                <w:szCs w:val="24"/>
              </w:rPr>
              <w:t>Additional Support Needs</w:t>
            </w:r>
          </w:p>
        </w:tc>
        <w:tc>
          <w:tcPr>
            <w:tcW w:w="1843" w:type="dxa"/>
          </w:tcPr>
          <w:p w14:paraId="78EB40A8" w14:textId="77777777" w:rsidR="00953722" w:rsidRPr="00CC69A3" w:rsidRDefault="00953722" w:rsidP="00CC69A3">
            <w:pPr>
              <w:spacing w:before="1"/>
              <w:jc w:val="center"/>
              <w:rPr>
                <w:rFonts w:ascii="Arial" w:hAnsi="Arial" w:cs="Arial"/>
                <w:bCs/>
                <w:sz w:val="24"/>
                <w:szCs w:val="24"/>
              </w:rPr>
            </w:pPr>
          </w:p>
        </w:tc>
        <w:tc>
          <w:tcPr>
            <w:tcW w:w="1985" w:type="dxa"/>
          </w:tcPr>
          <w:p w14:paraId="741C6A62" w14:textId="77777777" w:rsidR="00953722" w:rsidRPr="003A1731" w:rsidRDefault="00953722">
            <w:pPr>
              <w:spacing w:before="1"/>
              <w:rPr>
                <w:rFonts w:ascii="Arial" w:hAnsi="Arial" w:cs="Arial"/>
                <w:b/>
                <w:sz w:val="24"/>
                <w:szCs w:val="24"/>
              </w:rPr>
            </w:pPr>
          </w:p>
        </w:tc>
      </w:tr>
      <w:tr w:rsidR="00953722" w:rsidRPr="003A1731" w14:paraId="03242AE5" w14:textId="77777777" w:rsidTr="00953722">
        <w:tc>
          <w:tcPr>
            <w:tcW w:w="3846" w:type="dxa"/>
          </w:tcPr>
          <w:p w14:paraId="4A1EC515" w14:textId="77777777" w:rsidR="00953722" w:rsidRPr="003A1731" w:rsidRDefault="00953722">
            <w:pPr>
              <w:spacing w:before="1"/>
              <w:rPr>
                <w:rFonts w:ascii="Arial" w:hAnsi="Arial" w:cs="Arial"/>
                <w:sz w:val="24"/>
                <w:szCs w:val="24"/>
              </w:rPr>
            </w:pPr>
            <w:r w:rsidRPr="003A1731">
              <w:rPr>
                <w:rFonts w:ascii="Arial" w:hAnsi="Arial" w:cs="Arial"/>
                <w:sz w:val="24"/>
                <w:szCs w:val="24"/>
              </w:rPr>
              <w:t>EAL</w:t>
            </w:r>
          </w:p>
        </w:tc>
        <w:tc>
          <w:tcPr>
            <w:tcW w:w="1843" w:type="dxa"/>
          </w:tcPr>
          <w:p w14:paraId="197B9FD5" w14:textId="008EA18B" w:rsidR="00953722" w:rsidRPr="00CC69A3" w:rsidRDefault="00CC69A3" w:rsidP="00CC69A3">
            <w:pPr>
              <w:spacing w:before="1"/>
              <w:jc w:val="center"/>
              <w:rPr>
                <w:rFonts w:ascii="Arial" w:hAnsi="Arial" w:cs="Arial"/>
                <w:bCs/>
                <w:sz w:val="24"/>
                <w:szCs w:val="24"/>
              </w:rPr>
            </w:pPr>
            <w:r>
              <w:rPr>
                <w:rFonts w:ascii="Arial" w:hAnsi="Arial" w:cs="Arial"/>
                <w:bCs/>
                <w:sz w:val="24"/>
                <w:szCs w:val="24"/>
              </w:rPr>
              <w:t>309</w:t>
            </w:r>
          </w:p>
        </w:tc>
        <w:tc>
          <w:tcPr>
            <w:tcW w:w="1985" w:type="dxa"/>
          </w:tcPr>
          <w:p w14:paraId="36AF6E38" w14:textId="77777777" w:rsidR="00953722" w:rsidRPr="003A1731" w:rsidRDefault="00953722">
            <w:pPr>
              <w:spacing w:before="1"/>
              <w:rPr>
                <w:rFonts w:ascii="Arial" w:hAnsi="Arial" w:cs="Arial"/>
                <w:sz w:val="24"/>
                <w:szCs w:val="24"/>
              </w:rPr>
            </w:pPr>
          </w:p>
        </w:tc>
      </w:tr>
      <w:tr w:rsidR="00953722" w:rsidRPr="003A1731" w14:paraId="14CBF8B0" w14:textId="77777777" w:rsidTr="00953722">
        <w:tc>
          <w:tcPr>
            <w:tcW w:w="3846" w:type="dxa"/>
          </w:tcPr>
          <w:p w14:paraId="1D8E50C9" w14:textId="77777777" w:rsidR="00953722" w:rsidRPr="003A1731" w:rsidRDefault="00953722">
            <w:pPr>
              <w:spacing w:before="1"/>
              <w:rPr>
                <w:rFonts w:ascii="Arial" w:hAnsi="Arial" w:cs="Arial"/>
                <w:b/>
                <w:sz w:val="24"/>
                <w:szCs w:val="24"/>
              </w:rPr>
            </w:pPr>
            <w:r w:rsidRPr="003A1731">
              <w:rPr>
                <w:rFonts w:ascii="Arial" w:hAnsi="Arial" w:cs="Arial"/>
                <w:b/>
                <w:sz w:val="24"/>
                <w:szCs w:val="24"/>
              </w:rPr>
              <w:t>Disability</w:t>
            </w:r>
          </w:p>
        </w:tc>
        <w:tc>
          <w:tcPr>
            <w:tcW w:w="1843" w:type="dxa"/>
          </w:tcPr>
          <w:p w14:paraId="77BDEE55" w14:textId="77777777" w:rsidR="00953722" w:rsidRPr="00CC69A3" w:rsidRDefault="00953722" w:rsidP="00CC69A3">
            <w:pPr>
              <w:spacing w:before="1"/>
              <w:jc w:val="center"/>
              <w:rPr>
                <w:rFonts w:ascii="Arial" w:hAnsi="Arial" w:cs="Arial"/>
                <w:bCs/>
                <w:sz w:val="24"/>
                <w:szCs w:val="24"/>
              </w:rPr>
            </w:pPr>
          </w:p>
        </w:tc>
        <w:tc>
          <w:tcPr>
            <w:tcW w:w="1985" w:type="dxa"/>
          </w:tcPr>
          <w:p w14:paraId="4C6D3661" w14:textId="77777777" w:rsidR="00953722" w:rsidRPr="003A1731" w:rsidRDefault="00953722">
            <w:pPr>
              <w:spacing w:before="1"/>
              <w:rPr>
                <w:rFonts w:ascii="Arial" w:hAnsi="Arial" w:cs="Arial"/>
                <w:b/>
                <w:sz w:val="24"/>
                <w:szCs w:val="24"/>
              </w:rPr>
            </w:pPr>
          </w:p>
        </w:tc>
      </w:tr>
      <w:tr w:rsidR="00953722" w:rsidRPr="003A1731" w14:paraId="5574E291" w14:textId="77777777" w:rsidTr="00953722">
        <w:tc>
          <w:tcPr>
            <w:tcW w:w="3846" w:type="dxa"/>
          </w:tcPr>
          <w:p w14:paraId="70103C6B" w14:textId="77777777" w:rsidR="00953722" w:rsidRPr="003A1731" w:rsidRDefault="00953722">
            <w:pPr>
              <w:spacing w:before="1"/>
              <w:rPr>
                <w:rFonts w:ascii="Arial" w:hAnsi="Arial" w:cs="Arial"/>
                <w:b/>
                <w:sz w:val="24"/>
                <w:szCs w:val="24"/>
              </w:rPr>
            </w:pPr>
            <w:r w:rsidRPr="003A1731">
              <w:rPr>
                <w:rFonts w:ascii="Arial" w:hAnsi="Arial" w:cs="Arial"/>
                <w:b/>
                <w:sz w:val="24"/>
                <w:szCs w:val="24"/>
              </w:rPr>
              <w:t>Religion or belief</w:t>
            </w:r>
          </w:p>
        </w:tc>
        <w:tc>
          <w:tcPr>
            <w:tcW w:w="1843" w:type="dxa"/>
          </w:tcPr>
          <w:p w14:paraId="39EAD5D3" w14:textId="77777777" w:rsidR="00953722" w:rsidRPr="00CC69A3" w:rsidRDefault="00953722" w:rsidP="00CC69A3">
            <w:pPr>
              <w:spacing w:before="1"/>
              <w:jc w:val="center"/>
              <w:rPr>
                <w:rFonts w:ascii="Arial" w:hAnsi="Arial" w:cs="Arial"/>
                <w:bCs/>
                <w:sz w:val="24"/>
                <w:szCs w:val="24"/>
              </w:rPr>
            </w:pPr>
          </w:p>
        </w:tc>
        <w:tc>
          <w:tcPr>
            <w:tcW w:w="1985" w:type="dxa"/>
          </w:tcPr>
          <w:p w14:paraId="0119CA5C" w14:textId="77777777" w:rsidR="00953722" w:rsidRPr="003A1731" w:rsidRDefault="00953722">
            <w:pPr>
              <w:spacing w:before="1"/>
              <w:rPr>
                <w:rFonts w:ascii="Arial" w:hAnsi="Arial" w:cs="Arial"/>
                <w:b/>
                <w:sz w:val="24"/>
                <w:szCs w:val="24"/>
              </w:rPr>
            </w:pPr>
          </w:p>
        </w:tc>
      </w:tr>
      <w:tr w:rsidR="00953722" w:rsidRPr="003A1731" w14:paraId="770B6335" w14:textId="77777777" w:rsidTr="00953722">
        <w:tc>
          <w:tcPr>
            <w:tcW w:w="3846" w:type="dxa"/>
          </w:tcPr>
          <w:p w14:paraId="0024C8E5" w14:textId="77777777" w:rsidR="00953722" w:rsidRPr="003A1731" w:rsidRDefault="00953722">
            <w:pPr>
              <w:spacing w:before="1"/>
              <w:rPr>
                <w:rFonts w:ascii="Arial" w:hAnsi="Arial" w:cs="Arial"/>
                <w:b/>
                <w:sz w:val="24"/>
                <w:szCs w:val="24"/>
              </w:rPr>
            </w:pPr>
            <w:r w:rsidRPr="003A1731">
              <w:rPr>
                <w:rFonts w:ascii="Arial" w:hAnsi="Arial" w:cs="Arial"/>
                <w:b/>
                <w:sz w:val="24"/>
                <w:szCs w:val="24"/>
              </w:rPr>
              <w:t>*Check seemis options*</w:t>
            </w:r>
          </w:p>
        </w:tc>
        <w:tc>
          <w:tcPr>
            <w:tcW w:w="1843" w:type="dxa"/>
          </w:tcPr>
          <w:p w14:paraId="1E3BAD92" w14:textId="77777777" w:rsidR="00953722" w:rsidRPr="00CC69A3" w:rsidRDefault="00953722" w:rsidP="00CC69A3">
            <w:pPr>
              <w:spacing w:before="1"/>
              <w:jc w:val="center"/>
              <w:rPr>
                <w:rFonts w:ascii="Arial" w:hAnsi="Arial" w:cs="Arial"/>
                <w:bCs/>
                <w:sz w:val="24"/>
                <w:szCs w:val="24"/>
              </w:rPr>
            </w:pPr>
          </w:p>
        </w:tc>
        <w:tc>
          <w:tcPr>
            <w:tcW w:w="1985" w:type="dxa"/>
          </w:tcPr>
          <w:p w14:paraId="727E6C3D" w14:textId="77777777" w:rsidR="00953722" w:rsidRPr="003A1731" w:rsidRDefault="00953722">
            <w:pPr>
              <w:spacing w:before="1"/>
              <w:rPr>
                <w:rFonts w:ascii="Arial" w:hAnsi="Arial" w:cs="Arial"/>
                <w:b/>
                <w:sz w:val="24"/>
                <w:szCs w:val="24"/>
              </w:rPr>
            </w:pPr>
          </w:p>
        </w:tc>
      </w:tr>
      <w:tr w:rsidR="00953722" w:rsidRPr="003A1731" w14:paraId="43F617BD" w14:textId="77777777" w:rsidTr="00953722">
        <w:tc>
          <w:tcPr>
            <w:tcW w:w="3846" w:type="dxa"/>
          </w:tcPr>
          <w:p w14:paraId="0AE9DC9F" w14:textId="77777777" w:rsidR="00953722" w:rsidRPr="003A1731" w:rsidRDefault="00953722">
            <w:pPr>
              <w:spacing w:before="1"/>
              <w:rPr>
                <w:rFonts w:ascii="Arial" w:hAnsi="Arial" w:cs="Arial"/>
                <w:b/>
                <w:sz w:val="24"/>
                <w:szCs w:val="24"/>
              </w:rPr>
            </w:pPr>
            <w:r w:rsidRPr="003A1731">
              <w:rPr>
                <w:rFonts w:ascii="Arial" w:hAnsi="Arial" w:cs="Arial"/>
                <w:b/>
                <w:sz w:val="24"/>
                <w:szCs w:val="24"/>
              </w:rPr>
              <w:t>Looked after/Care Experienced</w:t>
            </w:r>
          </w:p>
        </w:tc>
        <w:tc>
          <w:tcPr>
            <w:tcW w:w="1843" w:type="dxa"/>
          </w:tcPr>
          <w:p w14:paraId="48C176AF" w14:textId="73E7E722" w:rsidR="00953722" w:rsidRPr="00CC69A3" w:rsidRDefault="00CC69A3" w:rsidP="00CC69A3">
            <w:pPr>
              <w:spacing w:before="1"/>
              <w:jc w:val="center"/>
              <w:rPr>
                <w:rFonts w:ascii="Arial" w:hAnsi="Arial" w:cs="Arial"/>
                <w:bCs/>
                <w:sz w:val="24"/>
                <w:szCs w:val="24"/>
              </w:rPr>
            </w:pPr>
            <w:r w:rsidRPr="00CC69A3">
              <w:rPr>
                <w:rFonts w:ascii="Arial" w:hAnsi="Arial" w:cs="Arial"/>
                <w:bCs/>
                <w:sz w:val="24"/>
                <w:szCs w:val="24"/>
              </w:rPr>
              <w:t>80</w:t>
            </w:r>
          </w:p>
        </w:tc>
        <w:tc>
          <w:tcPr>
            <w:tcW w:w="1985" w:type="dxa"/>
          </w:tcPr>
          <w:p w14:paraId="40F2F6E2" w14:textId="77777777" w:rsidR="00953722" w:rsidRPr="003A1731" w:rsidRDefault="00953722">
            <w:pPr>
              <w:spacing w:before="1"/>
              <w:rPr>
                <w:rFonts w:ascii="Arial" w:hAnsi="Arial" w:cs="Arial"/>
                <w:b/>
                <w:sz w:val="24"/>
                <w:szCs w:val="24"/>
              </w:rPr>
            </w:pPr>
          </w:p>
        </w:tc>
      </w:tr>
      <w:tr w:rsidR="00953722" w:rsidRPr="003A1731" w14:paraId="0CC46050" w14:textId="77777777" w:rsidTr="00953722">
        <w:tc>
          <w:tcPr>
            <w:tcW w:w="3846" w:type="dxa"/>
          </w:tcPr>
          <w:p w14:paraId="52F98D1E" w14:textId="77777777" w:rsidR="00953722" w:rsidRPr="003A1731" w:rsidRDefault="00953722">
            <w:pPr>
              <w:spacing w:before="1"/>
              <w:rPr>
                <w:rFonts w:ascii="Arial" w:hAnsi="Arial" w:cs="Arial"/>
                <w:b/>
                <w:sz w:val="24"/>
                <w:szCs w:val="24"/>
              </w:rPr>
            </w:pPr>
            <w:r w:rsidRPr="003A1731">
              <w:rPr>
                <w:rFonts w:ascii="Arial" w:hAnsi="Arial" w:cs="Arial"/>
                <w:b/>
                <w:sz w:val="24"/>
                <w:szCs w:val="24"/>
              </w:rPr>
              <w:t>SIMD 1&amp;2 / FME?</w:t>
            </w:r>
          </w:p>
        </w:tc>
        <w:tc>
          <w:tcPr>
            <w:tcW w:w="1843" w:type="dxa"/>
          </w:tcPr>
          <w:p w14:paraId="4AA7A179" w14:textId="7B61C3FF" w:rsidR="00953722" w:rsidRPr="00CC69A3" w:rsidRDefault="00CC69A3" w:rsidP="00CC69A3">
            <w:pPr>
              <w:spacing w:before="1"/>
              <w:jc w:val="center"/>
              <w:rPr>
                <w:rFonts w:ascii="Arial" w:hAnsi="Arial" w:cs="Arial"/>
                <w:bCs/>
                <w:sz w:val="24"/>
                <w:szCs w:val="24"/>
              </w:rPr>
            </w:pPr>
            <w:r w:rsidRPr="00CC69A3">
              <w:rPr>
                <w:rFonts w:ascii="Arial" w:hAnsi="Arial" w:cs="Arial"/>
                <w:bCs/>
                <w:sz w:val="24"/>
                <w:szCs w:val="24"/>
              </w:rPr>
              <w:t>770</w:t>
            </w:r>
          </w:p>
        </w:tc>
        <w:tc>
          <w:tcPr>
            <w:tcW w:w="1985" w:type="dxa"/>
          </w:tcPr>
          <w:p w14:paraId="1BEA762D" w14:textId="77777777" w:rsidR="00953722" w:rsidRPr="003A1731" w:rsidRDefault="00953722">
            <w:pPr>
              <w:spacing w:before="1"/>
              <w:rPr>
                <w:rFonts w:ascii="Arial" w:hAnsi="Arial" w:cs="Arial"/>
                <w:b/>
                <w:sz w:val="24"/>
                <w:szCs w:val="24"/>
              </w:rPr>
            </w:pPr>
          </w:p>
        </w:tc>
      </w:tr>
    </w:tbl>
    <w:p w14:paraId="64AF86DF" w14:textId="77777777" w:rsidR="001007F4" w:rsidRPr="003A1731" w:rsidRDefault="00953722">
      <w:pPr>
        <w:spacing w:before="1"/>
        <w:ind w:left="118"/>
        <w:rPr>
          <w:rFonts w:ascii="Arial" w:hAnsi="Arial" w:cs="Arial"/>
          <w:b/>
          <w:sz w:val="24"/>
          <w:szCs w:val="24"/>
        </w:rPr>
      </w:pPr>
      <w:r w:rsidRPr="003A1731">
        <w:rPr>
          <w:rFonts w:ascii="Arial" w:hAnsi="Arial" w:cs="Arial"/>
          <w:b/>
          <w:sz w:val="24"/>
          <w:szCs w:val="24"/>
        </w:rPr>
        <w:tab/>
      </w:r>
    </w:p>
    <w:p w14:paraId="3CD6007D" w14:textId="77777777" w:rsidR="0076457A" w:rsidRPr="003A1731" w:rsidRDefault="0076457A">
      <w:pPr>
        <w:pStyle w:val="BodyText"/>
        <w:spacing w:before="1"/>
        <w:ind w:left="0"/>
        <w:rPr>
          <w:rFonts w:ascii="Arial" w:hAnsi="Arial" w:cs="Arial"/>
          <w:b/>
        </w:rPr>
      </w:pPr>
    </w:p>
    <w:p w14:paraId="78DD8F54" w14:textId="77777777" w:rsidR="0076457A" w:rsidRPr="003A1731" w:rsidRDefault="0076457A">
      <w:pPr>
        <w:pStyle w:val="BodyText"/>
        <w:spacing w:before="8"/>
        <w:ind w:left="0"/>
        <w:rPr>
          <w:rFonts w:ascii="Arial" w:hAnsi="Arial" w:cs="Arial"/>
          <w:b/>
        </w:rPr>
      </w:pPr>
    </w:p>
    <w:p w14:paraId="66D07423" w14:textId="1628FC98" w:rsidR="0076457A" w:rsidRDefault="008540FF">
      <w:pPr>
        <w:pStyle w:val="BodyText"/>
        <w:ind w:left="118" w:right="1068"/>
        <w:rPr>
          <w:rFonts w:ascii="Arial" w:hAnsi="Arial" w:cs="Arial"/>
        </w:rPr>
      </w:pPr>
      <w:r w:rsidRPr="003A1731">
        <w:rPr>
          <w:rFonts w:ascii="Arial" w:hAnsi="Arial" w:cs="Arial"/>
        </w:rPr>
        <w:t>Numbers within the category of ‘other protected characteristics’ not listed above are considered too small to be recorded and therefore not presented.</w:t>
      </w:r>
    </w:p>
    <w:p w14:paraId="3D6F1768" w14:textId="69E1BAFF" w:rsidR="004752C2" w:rsidRDefault="004752C2">
      <w:pPr>
        <w:pStyle w:val="BodyText"/>
        <w:ind w:left="118" w:right="1068"/>
        <w:rPr>
          <w:rFonts w:ascii="Arial" w:hAnsi="Arial" w:cs="Arial"/>
        </w:rPr>
      </w:pPr>
    </w:p>
    <w:p w14:paraId="13CFB270" w14:textId="21FD3873" w:rsidR="004752C2" w:rsidRDefault="004752C2">
      <w:pPr>
        <w:pStyle w:val="BodyText"/>
        <w:ind w:left="118" w:right="1068"/>
        <w:rPr>
          <w:rFonts w:ascii="Arial" w:hAnsi="Arial" w:cs="Arial"/>
        </w:rPr>
      </w:pPr>
    </w:p>
    <w:p w14:paraId="0A6B4B61" w14:textId="5137732C" w:rsidR="004752C2" w:rsidRDefault="004752C2">
      <w:pPr>
        <w:pStyle w:val="BodyText"/>
        <w:ind w:left="118" w:right="1068"/>
        <w:rPr>
          <w:rFonts w:ascii="Arial" w:hAnsi="Arial" w:cs="Arial"/>
        </w:rPr>
      </w:pPr>
    </w:p>
    <w:p w14:paraId="574A3BE5" w14:textId="55E8A305" w:rsidR="004752C2" w:rsidRDefault="004752C2">
      <w:pPr>
        <w:pStyle w:val="BodyText"/>
        <w:ind w:left="118" w:right="1068"/>
        <w:rPr>
          <w:rFonts w:ascii="Arial" w:hAnsi="Arial" w:cs="Arial"/>
        </w:rPr>
      </w:pPr>
    </w:p>
    <w:p w14:paraId="58C2E70F" w14:textId="48270809" w:rsidR="004752C2" w:rsidRDefault="004752C2">
      <w:pPr>
        <w:pStyle w:val="BodyText"/>
        <w:ind w:left="118" w:right="1068"/>
        <w:rPr>
          <w:rFonts w:ascii="Arial" w:hAnsi="Arial" w:cs="Arial"/>
        </w:rPr>
      </w:pPr>
    </w:p>
    <w:p w14:paraId="1C6C1617" w14:textId="79983B81" w:rsidR="004752C2" w:rsidRDefault="004752C2">
      <w:pPr>
        <w:pStyle w:val="BodyText"/>
        <w:ind w:left="118" w:right="1068"/>
        <w:rPr>
          <w:rFonts w:ascii="Arial" w:hAnsi="Arial" w:cs="Arial"/>
        </w:rPr>
      </w:pPr>
    </w:p>
    <w:p w14:paraId="602FCB2F" w14:textId="2492A5B7" w:rsidR="004752C2" w:rsidRDefault="004752C2">
      <w:pPr>
        <w:pStyle w:val="BodyText"/>
        <w:ind w:left="118" w:right="1068"/>
        <w:rPr>
          <w:rFonts w:ascii="Arial" w:hAnsi="Arial" w:cs="Arial"/>
        </w:rPr>
      </w:pPr>
    </w:p>
    <w:p w14:paraId="28EC1694" w14:textId="042AEEFB" w:rsidR="004752C2" w:rsidRDefault="004752C2">
      <w:pPr>
        <w:pStyle w:val="BodyText"/>
        <w:ind w:left="118" w:right="1068"/>
        <w:rPr>
          <w:rFonts w:ascii="Arial" w:hAnsi="Arial" w:cs="Arial"/>
        </w:rPr>
      </w:pPr>
    </w:p>
    <w:p w14:paraId="7E1EC409" w14:textId="7D537797" w:rsidR="004752C2" w:rsidRDefault="004752C2">
      <w:pPr>
        <w:pStyle w:val="BodyText"/>
        <w:ind w:left="118" w:right="1068"/>
        <w:rPr>
          <w:rFonts w:ascii="Arial" w:hAnsi="Arial" w:cs="Arial"/>
        </w:rPr>
      </w:pPr>
    </w:p>
    <w:p w14:paraId="061FD279" w14:textId="0DDA0DC1" w:rsidR="004752C2" w:rsidRDefault="004752C2">
      <w:pPr>
        <w:pStyle w:val="BodyText"/>
        <w:ind w:left="118" w:right="1068"/>
        <w:rPr>
          <w:rFonts w:ascii="Arial" w:hAnsi="Arial" w:cs="Arial"/>
        </w:rPr>
      </w:pPr>
    </w:p>
    <w:p w14:paraId="014E5585" w14:textId="35338FD5" w:rsidR="004752C2" w:rsidRDefault="004752C2">
      <w:pPr>
        <w:pStyle w:val="BodyText"/>
        <w:ind w:left="118" w:right="1068"/>
        <w:rPr>
          <w:rFonts w:ascii="Arial" w:hAnsi="Arial" w:cs="Arial"/>
        </w:rPr>
      </w:pPr>
    </w:p>
    <w:p w14:paraId="1621A0EB" w14:textId="232721BD" w:rsidR="004752C2" w:rsidRDefault="004752C2">
      <w:pPr>
        <w:pStyle w:val="BodyText"/>
        <w:ind w:left="118" w:right="1068"/>
        <w:rPr>
          <w:rFonts w:ascii="Arial" w:hAnsi="Arial" w:cs="Arial"/>
        </w:rPr>
      </w:pPr>
    </w:p>
    <w:p w14:paraId="2F4620FF" w14:textId="306CA3DA" w:rsidR="004752C2" w:rsidRDefault="004752C2">
      <w:pPr>
        <w:pStyle w:val="BodyText"/>
        <w:ind w:left="118" w:right="1068"/>
        <w:rPr>
          <w:rFonts w:ascii="Arial" w:hAnsi="Arial" w:cs="Arial"/>
        </w:rPr>
      </w:pPr>
    </w:p>
    <w:p w14:paraId="52D6AFC8" w14:textId="11227C17" w:rsidR="004752C2" w:rsidRDefault="004752C2">
      <w:pPr>
        <w:pStyle w:val="BodyText"/>
        <w:ind w:left="118" w:right="1068"/>
        <w:rPr>
          <w:rFonts w:ascii="Arial" w:hAnsi="Arial" w:cs="Arial"/>
        </w:rPr>
      </w:pPr>
    </w:p>
    <w:p w14:paraId="72FF33DA" w14:textId="4375268F" w:rsidR="004752C2" w:rsidRDefault="004752C2">
      <w:pPr>
        <w:pStyle w:val="BodyText"/>
        <w:ind w:left="118" w:right="1068"/>
        <w:rPr>
          <w:rFonts w:ascii="Arial" w:hAnsi="Arial" w:cs="Arial"/>
        </w:rPr>
      </w:pPr>
    </w:p>
    <w:p w14:paraId="66044ED6" w14:textId="3825BE54" w:rsidR="00953722" w:rsidRPr="003A1731" w:rsidRDefault="00953722" w:rsidP="00B94F92">
      <w:pPr>
        <w:pStyle w:val="BodyText"/>
        <w:ind w:left="118" w:right="1068"/>
        <w:rPr>
          <w:rFonts w:ascii="Arial" w:hAnsi="Arial" w:cs="Arial"/>
        </w:rPr>
      </w:pPr>
      <w:bookmarkStart w:id="0" w:name="_GoBack"/>
      <w:bookmarkEnd w:id="0"/>
    </w:p>
    <w:p w14:paraId="4E5145B4" w14:textId="77777777" w:rsidR="00953722" w:rsidRPr="003A1731" w:rsidRDefault="00953722" w:rsidP="00953722">
      <w:pPr>
        <w:pStyle w:val="BodyText"/>
        <w:ind w:left="0" w:right="1068"/>
        <w:rPr>
          <w:rFonts w:ascii="Arial" w:hAnsi="Arial" w:cs="Arial"/>
        </w:rPr>
      </w:pPr>
    </w:p>
    <w:p w14:paraId="5957CBD9" w14:textId="77777777" w:rsidR="00953722" w:rsidRPr="003A1731" w:rsidRDefault="00953722">
      <w:pPr>
        <w:pStyle w:val="BodyText"/>
        <w:ind w:left="118" w:right="1068"/>
        <w:rPr>
          <w:rFonts w:ascii="Arial" w:hAnsi="Arial" w:cs="Arial"/>
          <w:b/>
        </w:rPr>
      </w:pPr>
    </w:p>
    <w:sectPr w:rsidR="00953722" w:rsidRPr="003A1731">
      <w:pgSz w:w="11910" w:h="16840"/>
      <w:pgMar w:top="1040" w:right="132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11C2E" w14:textId="77777777" w:rsidR="00E439C6" w:rsidRDefault="00E439C6" w:rsidP="00B25A4F">
      <w:r>
        <w:separator/>
      </w:r>
    </w:p>
  </w:endnote>
  <w:endnote w:type="continuationSeparator" w:id="0">
    <w:p w14:paraId="4538F0C2" w14:textId="77777777" w:rsidR="00E439C6" w:rsidRDefault="00E439C6" w:rsidP="00B25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BBD10" w14:textId="1E2605F5" w:rsidR="004752C2" w:rsidRDefault="004752C2">
    <w:pPr>
      <w:pStyle w:val="Footer"/>
    </w:pPr>
    <w:r>
      <w:rPr>
        <w:noProof/>
      </w:rPr>
      <w:drawing>
        <wp:anchor distT="0" distB="0" distL="114300" distR="114300" simplePos="0" relativeHeight="251661312" behindDoc="0" locked="0" layoutInCell="1" allowOverlap="1" wp14:anchorId="33BF4572" wp14:editId="74218CCB">
          <wp:simplePos x="0" y="0"/>
          <wp:positionH relativeFrom="margin">
            <wp:posOffset>-349250</wp:posOffset>
          </wp:positionH>
          <wp:positionV relativeFrom="paragraph">
            <wp:posOffset>19050</wp:posOffset>
          </wp:positionV>
          <wp:extent cx="6693958" cy="4381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693958" cy="438150"/>
                  </a:xfrm>
                  <a:prstGeom prst="rect">
                    <a:avLst/>
                  </a:prstGeom>
                </pic:spPr>
              </pic:pic>
            </a:graphicData>
          </a:graphic>
          <wp14:sizeRelH relativeFrom="margin">
            <wp14:pctWidth>0</wp14:pctWidth>
          </wp14:sizeRelH>
          <wp14:sizeRelV relativeFrom="margin">
            <wp14:pctHeight>0</wp14:pctHeight>
          </wp14:sizeRelV>
        </wp:anchor>
      </w:drawing>
    </w:r>
  </w:p>
  <w:p w14:paraId="5C8D3C7B" w14:textId="77777777" w:rsidR="004752C2" w:rsidRDefault="00475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62775" w14:textId="77777777" w:rsidR="00E439C6" w:rsidRDefault="00E439C6" w:rsidP="00B25A4F">
      <w:r>
        <w:separator/>
      </w:r>
    </w:p>
  </w:footnote>
  <w:footnote w:type="continuationSeparator" w:id="0">
    <w:p w14:paraId="499FF93C" w14:textId="77777777" w:rsidR="00E439C6" w:rsidRDefault="00E439C6" w:rsidP="00B25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B33CE" w14:textId="4F5CEC5E" w:rsidR="0046441E" w:rsidRDefault="004752C2">
    <w:pPr>
      <w:pStyle w:val="Header"/>
    </w:pPr>
    <w:r>
      <w:rPr>
        <w:noProof/>
      </w:rPr>
      <w:drawing>
        <wp:anchor distT="0" distB="0" distL="114300" distR="114300" simplePos="0" relativeHeight="251659264" behindDoc="0" locked="0" layoutInCell="1" allowOverlap="1" wp14:anchorId="3AE4ABC3" wp14:editId="065AC304">
          <wp:simplePos x="0" y="0"/>
          <wp:positionH relativeFrom="column">
            <wp:posOffset>146050</wp:posOffset>
          </wp:positionH>
          <wp:positionV relativeFrom="paragraph">
            <wp:posOffset>-425450</wp:posOffset>
          </wp:positionV>
          <wp:extent cx="5731510" cy="694055"/>
          <wp:effectExtent l="0" t="0" r="254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6940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33BFA"/>
    <w:multiLevelType w:val="hybridMultilevel"/>
    <w:tmpl w:val="65ACF3F8"/>
    <w:lvl w:ilvl="0" w:tplc="0809000B">
      <w:start w:val="1"/>
      <w:numFmt w:val="bullet"/>
      <w:lvlText w:val=""/>
      <w:lvlJc w:val="left"/>
      <w:pPr>
        <w:ind w:left="1198" w:hanging="360"/>
      </w:pPr>
      <w:rPr>
        <w:rFonts w:ascii="Wingdings" w:hAnsi="Wingdings" w:hint="default"/>
      </w:rPr>
    </w:lvl>
    <w:lvl w:ilvl="1" w:tplc="08090003" w:tentative="1">
      <w:start w:val="1"/>
      <w:numFmt w:val="bullet"/>
      <w:lvlText w:val="o"/>
      <w:lvlJc w:val="left"/>
      <w:pPr>
        <w:ind w:left="1918" w:hanging="360"/>
      </w:pPr>
      <w:rPr>
        <w:rFonts w:ascii="Courier New" w:hAnsi="Courier New" w:cs="Courier New" w:hint="default"/>
      </w:rPr>
    </w:lvl>
    <w:lvl w:ilvl="2" w:tplc="08090005" w:tentative="1">
      <w:start w:val="1"/>
      <w:numFmt w:val="bullet"/>
      <w:lvlText w:val=""/>
      <w:lvlJc w:val="left"/>
      <w:pPr>
        <w:ind w:left="2638" w:hanging="360"/>
      </w:pPr>
      <w:rPr>
        <w:rFonts w:ascii="Wingdings" w:hAnsi="Wingdings" w:hint="default"/>
      </w:rPr>
    </w:lvl>
    <w:lvl w:ilvl="3" w:tplc="08090001" w:tentative="1">
      <w:start w:val="1"/>
      <w:numFmt w:val="bullet"/>
      <w:lvlText w:val=""/>
      <w:lvlJc w:val="left"/>
      <w:pPr>
        <w:ind w:left="3358" w:hanging="360"/>
      </w:pPr>
      <w:rPr>
        <w:rFonts w:ascii="Symbol" w:hAnsi="Symbol" w:hint="default"/>
      </w:rPr>
    </w:lvl>
    <w:lvl w:ilvl="4" w:tplc="08090003" w:tentative="1">
      <w:start w:val="1"/>
      <w:numFmt w:val="bullet"/>
      <w:lvlText w:val="o"/>
      <w:lvlJc w:val="left"/>
      <w:pPr>
        <w:ind w:left="4078" w:hanging="360"/>
      </w:pPr>
      <w:rPr>
        <w:rFonts w:ascii="Courier New" w:hAnsi="Courier New" w:cs="Courier New" w:hint="default"/>
      </w:rPr>
    </w:lvl>
    <w:lvl w:ilvl="5" w:tplc="08090005" w:tentative="1">
      <w:start w:val="1"/>
      <w:numFmt w:val="bullet"/>
      <w:lvlText w:val=""/>
      <w:lvlJc w:val="left"/>
      <w:pPr>
        <w:ind w:left="4798" w:hanging="360"/>
      </w:pPr>
      <w:rPr>
        <w:rFonts w:ascii="Wingdings" w:hAnsi="Wingdings" w:hint="default"/>
      </w:rPr>
    </w:lvl>
    <w:lvl w:ilvl="6" w:tplc="08090001" w:tentative="1">
      <w:start w:val="1"/>
      <w:numFmt w:val="bullet"/>
      <w:lvlText w:val=""/>
      <w:lvlJc w:val="left"/>
      <w:pPr>
        <w:ind w:left="5518" w:hanging="360"/>
      </w:pPr>
      <w:rPr>
        <w:rFonts w:ascii="Symbol" w:hAnsi="Symbol" w:hint="default"/>
      </w:rPr>
    </w:lvl>
    <w:lvl w:ilvl="7" w:tplc="08090003" w:tentative="1">
      <w:start w:val="1"/>
      <w:numFmt w:val="bullet"/>
      <w:lvlText w:val="o"/>
      <w:lvlJc w:val="left"/>
      <w:pPr>
        <w:ind w:left="6238" w:hanging="360"/>
      </w:pPr>
      <w:rPr>
        <w:rFonts w:ascii="Courier New" w:hAnsi="Courier New" w:cs="Courier New" w:hint="default"/>
      </w:rPr>
    </w:lvl>
    <w:lvl w:ilvl="8" w:tplc="08090005" w:tentative="1">
      <w:start w:val="1"/>
      <w:numFmt w:val="bullet"/>
      <w:lvlText w:val=""/>
      <w:lvlJc w:val="left"/>
      <w:pPr>
        <w:ind w:left="6958" w:hanging="360"/>
      </w:pPr>
      <w:rPr>
        <w:rFonts w:ascii="Wingdings" w:hAnsi="Wingdings" w:hint="default"/>
      </w:rPr>
    </w:lvl>
  </w:abstractNum>
  <w:abstractNum w:abstractNumId="1" w15:restartNumberingAfterBreak="0">
    <w:nsid w:val="122309D6"/>
    <w:multiLevelType w:val="hybridMultilevel"/>
    <w:tmpl w:val="2514F054"/>
    <w:lvl w:ilvl="0" w:tplc="0809000B">
      <w:start w:val="1"/>
      <w:numFmt w:val="bullet"/>
      <w:lvlText w:val=""/>
      <w:lvlJc w:val="left"/>
      <w:pPr>
        <w:ind w:left="1198" w:hanging="360"/>
      </w:pPr>
      <w:rPr>
        <w:rFonts w:ascii="Wingdings" w:hAnsi="Wingdings" w:hint="default"/>
      </w:rPr>
    </w:lvl>
    <w:lvl w:ilvl="1" w:tplc="08090003" w:tentative="1">
      <w:start w:val="1"/>
      <w:numFmt w:val="bullet"/>
      <w:lvlText w:val="o"/>
      <w:lvlJc w:val="left"/>
      <w:pPr>
        <w:ind w:left="1918" w:hanging="360"/>
      </w:pPr>
      <w:rPr>
        <w:rFonts w:ascii="Courier New" w:hAnsi="Courier New" w:cs="Courier New" w:hint="default"/>
      </w:rPr>
    </w:lvl>
    <w:lvl w:ilvl="2" w:tplc="08090005" w:tentative="1">
      <w:start w:val="1"/>
      <w:numFmt w:val="bullet"/>
      <w:lvlText w:val=""/>
      <w:lvlJc w:val="left"/>
      <w:pPr>
        <w:ind w:left="2638" w:hanging="360"/>
      </w:pPr>
      <w:rPr>
        <w:rFonts w:ascii="Wingdings" w:hAnsi="Wingdings" w:hint="default"/>
      </w:rPr>
    </w:lvl>
    <w:lvl w:ilvl="3" w:tplc="08090001" w:tentative="1">
      <w:start w:val="1"/>
      <w:numFmt w:val="bullet"/>
      <w:lvlText w:val=""/>
      <w:lvlJc w:val="left"/>
      <w:pPr>
        <w:ind w:left="3358" w:hanging="360"/>
      </w:pPr>
      <w:rPr>
        <w:rFonts w:ascii="Symbol" w:hAnsi="Symbol" w:hint="default"/>
      </w:rPr>
    </w:lvl>
    <w:lvl w:ilvl="4" w:tplc="08090003" w:tentative="1">
      <w:start w:val="1"/>
      <w:numFmt w:val="bullet"/>
      <w:lvlText w:val="o"/>
      <w:lvlJc w:val="left"/>
      <w:pPr>
        <w:ind w:left="4078" w:hanging="360"/>
      </w:pPr>
      <w:rPr>
        <w:rFonts w:ascii="Courier New" w:hAnsi="Courier New" w:cs="Courier New" w:hint="default"/>
      </w:rPr>
    </w:lvl>
    <w:lvl w:ilvl="5" w:tplc="08090005" w:tentative="1">
      <w:start w:val="1"/>
      <w:numFmt w:val="bullet"/>
      <w:lvlText w:val=""/>
      <w:lvlJc w:val="left"/>
      <w:pPr>
        <w:ind w:left="4798" w:hanging="360"/>
      </w:pPr>
      <w:rPr>
        <w:rFonts w:ascii="Wingdings" w:hAnsi="Wingdings" w:hint="default"/>
      </w:rPr>
    </w:lvl>
    <w:lvl w:ilvl="6" w:tplc="08090001" w:tentative="1">
      <w:start w:val="1"/>
      <w:numFmt w:val="bullet"/>
      <w:lvlText w:val=""/>
      <w:lvlJc w:val="left"/>
      <w:pPr>
        <w:ind w:left="5518" w:hanging="360"/>
      </w:pPr>
      <w:rPr>
        <w:rFonts w:ascii="Symbol" w:hAnsi="Symbol" w:hint="default"/>
      </w:rPr>
    </w:lvl>
    <w:lvl w:ilvl="7" w:tplc="08090003" w:tentative="1">
      <w:start w:val="1"/>
      <w:numFmt w:val="bullet"/>
      <w:lvlText w:val="o"/>
      <w:lvlJc w:val="left"/>
      <w:pPr>
        <w:ind w:left="6238" w:hanging="360"/>
      </w:pPr>
      <w:rPr>
        <w:rFonts w:ascii="Courier New" w:hAnsi="Courier New" w:cs="Courier New" w:hint="default"/>
      </w:rPr>
    </w:lvl>
    <w:lvl w:ilvl="8" w:tplc="08090005" w:tentative="1">
      <w:start w:val="1"/>
      <w:numFmt w:val="bullet"/>
      <w:lvlText w:val=""/>
      <w:lvlJc w:val="left"/>
      <w:pPr>
        <w:ind w:left="6958" w:hanging="360"/>
      </w:pPr>
      <w:rPr>
        <w:rFonts w:ascii="Wingdings" w:hAnsi="Wingdings" w:hint="default"/>
      </w:rPr>
    </w:lvl>
  </w:abstractNum>
  <w:abstractNum w:abstractNumId="2" w15:restartNumberingAfterBreak="0">
    <w:nsid w:val="15615683"/>
    <w:multiLevelType w:val="hybridMultilevel"/>
    <w:tmpl w:val="4B64B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C42CA"/>
    <w:multiLevelType w:val="hybridMultilevel"/>
    <w:tmpl w:val="E52A0AD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90D21FC"/>
    <w:multiLevelType w:val="hybridMultilevel"/>
    <w:tmpl w:val="06A42382"/>
    <w:lvl w:ilvl="0" w:tplc="7A023536">
      <w:numFmt w:val="bullet"/>
      <w:lvlText w:val="•"/>
      <w:lvlJc w:val="left"/>
      <w:pPr>
        <w:ind w:left="544" w:hanging="361"/>
      </w:pPr>
      <w:rPr>
        <w:rFonts w:ascii="Times New Roman" w:eastAsia="Times New Roman" w:hAnsi="Times New Roman" w:cs="Times New Roman" w:hint="default"/>
        <w:spacing w:val="-1"/>
        <w:w w:val="100"/>
        <w:sz w:val="24"/>
        <w:szCs w:val="24"/>
        <w:lang w:val="en-GB" w:eastAsia="en-GB" w:bidi="en-GB"/>
      </w:rPr>
    </w:lvl>
    <w:lvl w:ilvl="1" w:tplc="BD4A52E2">
      <w:numFmt w:val="bullet"/>
      <w:lvlText w:val="•"/>
      <w:lvlJc w:val="left"/>
      <w:pPr>
        <w:ind w:left="838" w:hanging="360"/>
      </w:pPr>
      <w:rPr>
        <w:rFonts w:ascii="Times New Roman" w:eastAsia="Times New Roman" w:hAnsi="Times New Roman" w:cs="Times New Roman" w:hint="default"/>
        <w:spacing w:val="-2"/>
        <w:w w:val="99"/>
        <w:sz w:val="24"/>
        <w:szCs w:val="24"/>
        <w:lang w:val="en-GB" w:eastAsia="en-GB" w:bidi="en-GB"/>
      </w:rPr>
    </w:lvl>
    <w:lvl w:ilvl="2" w:tplc="16F88682">
      <w:numFmt w:val="bullet"/>
      <w:lvlText w:val="-"/>
      <w:lvlJc w:val="left"/>
      <w:pPr>
        <w:ind w:left="969" w:hanging="141"/>
      </w:pPr>
      <w:rPr>
        <w:rFonts w:ascii="Times New Roman" w:eastAsia="Times New Roman" w:hAnsi="Times New Roman" w:cs="Times New Roman" w:hint="default"/>
        <w:spacing w:val="-1"/>
        <w:w w:val="99"/>
        <w:sz w:val="24"/>
        <w:szCs w:val="24"/>
        <w:lang w:val="en-GB" w:eastAsia="en-GB" w:bidi="en-GB"/>
      </w:rPr>
    </w:lvl>
    <w:lvl w:ilvl="3" w:tplc="BF245064">
      <w:numFmt w:val="bullet"/>
      <w:lvlText w:val="•"/>
      <w:lvlJc w:val="left"/>
      <w:pPr>
        <w:ind w:left="2000" w:hanging="141"/>
      </w:pPr>
      <w:rPr>
        <w:rFonts w:hint="default"/>
        <w:lang w:val="en-GB" w:eastAsia="en-GB" w:bidi="en-GB"/>
      </w:rPr>
    </w:lvl>
    <w:lvl w:ilvl="4" w:tplc="6B3C3CCC">
      <w:numFmt w:val="bullet"/>
      <w:lvlText w:val="•"/>
      <w:lvlJc w:val="left"/>
      <w:pPr>
        <w:ind w:left="3041" w:hanging="141"/>
      </w:pPr>
      <w:rPr>
        <w:rFonts w:hint="default"/>
        <w:lang w:val="en-GB" w:eastAsia="en-GB" w:bidi="en-GB"/>
      </w:rPr>
    </w:lvl>
    <w:lvl w:ilvl="5" w:tplc="DAEA0016">
      <w:numFmt w:val="bullet"/>
      <w:lvlText w:val="•"/>
      <w:lvlJc w:val="left"/>
      <w:pPr>
        <w:ind w:left="4082" w:hanging="141"/>
      </w:pPr>
      <w:rPr>
        <w:rFonts w:hint="default"/>
        <w:lang w:val="en-GB" w:eastAsia="en-GB" w:bidi="en-GB"/>
      </w:rPr>
    </w:lvl>
    <w:lvl w:ilvl="6" w:tplc="90F6C3F0">
      <w:numFmt w:val="bullet"/>
      <w:lvlText w:val="•"/>
      <w:lvlJc w:val="left"/>
      <w:pPr>
        <w:ind w:left="5123" w:hanging="141"/>
      </w:pPr>
      <w:rPr>
        <w:rFonts w:hint="default"/>
        <w:lang w:val="en-GB" w:eastAsia="en-GB" w:bidi="en-GB"/>
      </w:rPr>
    </w:lvl>
    <w:lvl w:ilvl="7" w:tplc="6DAA8890">
      <w:numFmt w:val="bullet"/>
      <w:lvlText w:val="•"/>
      <w:lvlJc w:val="left"/>
      <w:pPr>
        <w:ind w:left="6164" w:hanging="141"/>
      </w:pPr>
      <w:rPr>
        <w:rFonts w:hint="default"/>
        <w:lang w:val="en-GB" w:eastAsia="en-GB" w:bidi="en-GB"/>
      </w:rPr>
    </w:lvl>
    <w:lvl w:ilvl="8" w:tplc="A2066662">
      <w:numFmt w:val="bullet"/>
      <w:lvlText w:val="•"/>
      <w:lvlJc w:val="left"/>
      <w:pPr>
        <w:ind w:left="7204" w:hanging="141"/>
      </w:pPr>
      <w:rPr>
        <w:rFonts w:hint="default"/>
        <w:lang w:val="en-GB" w:eastAsia="en-GB" w:bidi="en-GB"/>
      </w:rPr>
    </w:lvl>
  </w:abstractNum>
  <w:abstractNum w:abstractNumId="5" w15:restartNumberingAfterBreak="0">
    <w:nsid w:val="531F1FFB"/>
    <w:multiLevelType w:val="hybridMultilevel"/>
    <w:tmpl w:val="386E393C"/>
    <w:lvl w:ilvl="0" w:tplc="0809000B">
      <w:start w:val="1"/>
      <w:numFmt w:val="bullet"/>
      <w:lvlText w:val=""/>
      <w:lvlJc w:val="left"/>
      <w:pPr>
        <w:ind w:left="1200" w:hanging="360"/>
      </w:pPr>
      <w:rPr>
        <w:rFonts w:ascii="Wingdings" w:hAnsi="Wingdings"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6" w15:restartNumberingAfterBreak="0">
    <w:nsid w:val="77026AA3"/>
    <w:multiLevelType w:val="hybridMultilevel"/>
    <w:tmpl w:val="5C6651B0"/>
    <w:lvl w:ilvl="0" w:tplc="59601AB6">
      <w:numFmt w:val="bullet"/>
      <w:lvlText w:val="−"/>
      <w:lvlJc w:val="left"/>
      <w:pPr>
        <w:ind w:left="313" w:hanging="196"/>
      </w:pPr>
      <w:rPr>
        <w:rFonts w:ascii="Times New Roman" w:eastAsia="Times New Roman" w:hAnsi="Times New Roman" w:cs="Times New Roman" w:hint="default"/>
        <w:spacing w:val="-2"/>
        <w:w w:val="100"/>
        <w:sz w:val="24"/>
        <w:szCs w:val="24"/>
        <w:lang w:val="en-GB" w:eastAsia="en-GB" w:bidi="en-GB"/>
      </w:rPr>
    </w:lvl>
    <w:lvl w:ilvl="1" w:tplc="1EB80326">
      <w:numFmt w:val="bullet"/>
      <w:lvlText w:val="•"/>
      <w:lvlJc w:val="left"/>
      <w:pPr>
        <w:ind w:left="838" w:hanging="360"/>
      </w:pPr>
      <w:rPr>
        <w:rFonts w:ascii="Times New Roman" w:eastAsia="Times New Roman" w:hAnsi="Times New Roman" w:cs="Times New Roman" w:hint="default"/>
        <w:spacing w:val="-2"/>
        <w:w w:val="99"/>
        <w:sz w:val="24"/>
        <w:szCs w:val="24"/>
        <w:lang w:val="en-GB" w:eastAsia="en-GB" w:bidi="en-GB"/>
      </w:rPr>
    </w:lvl>
    <w:lvl w:ilvl="2" w:tplc="247AAE6E">
      <w:numFmt w:val="bullet"/>
      <w:lvlText w:val="•"/>
      <w:lvlJc w:val="left"/>
      <w:pPr>
        <w:ind w:left="1778" w:hanging="360"/>
      </w:pPr>
      <w:rPr>
        <w:rFonts w:hint="default"/>
        <w:lang w:val="en-GB" w:eastAsia="en-GB" w:bidi="en-GB"/>
      </w:rPr>
    </w:lvl>
    <w:lvl w:ilvl="3" w:tplc="41EA3610">
      <w:numFmt w:val="bullet"/>
      <w:lvlText w:val="•"/>
      <w:lvlJc w:val="left"/>
      <w:pPr>
        <w:ind w:left="2716" w:hanging="360"/>
      </w:pPr>
      <w:rPr>
        <w:rFonts w:hint="default"/>
        <w:lang w:val="en-GB" w:eastAsia="en-GB" w:bidi="en-GB"/>
      </w:rPr>
    </w:lvl>
    <w:lvl w:ilvl="4" w:tplc="6C86DFA6">
      <w:numFmt w:val="bullet"/>
      <w:lvlText w:val="•"/>
      <w:lvlJc w:val="left"/>
      <w:pPr>
        <w:ind w:left="3655" w:hanging="360"/>
      </w:pPr>
      <w:rPr>
        <w:rFonts w:hint="default"/>
        <w:lang w:val="en-GB" w:eastAsia="en-GB" w:bidi="en-GB"/>
      </w:rPr>
    </w:lvl>
    <w:lvl w:ilvl="5" w:tplc="6F069E76">
      <w:numFmt w:val="bullet"/>
      <w:lvlText w:val="•"/>
      <w:lvlJc w:val="left"/>
      <w:pPr>
        <w:ind w:left="4593" w:hanging="360"/>
      </w:pPr>
      <w:rPr>
        <w:rFonts w:hint="default"/>
        <w:lang w:val="en-GB" w:eastAsia="en-GB" w:bidi="en-GB"/>
      </w:rPr>
    </w:lvl>
    <w:lvl w:ilvl="6" w:tplc="C72C7B84">
      <w:numFmt w:val="bullet"/>
      <w:lvlText w:val="•"/>
      <w:lvlJc w:val="left"/>
      <w:pPr>
        <w:ind w:left="5532" w:hanging="360"/>
      </w:pPr>
      <w:rPr>
        <w:rFonts w:hint="default"/>
        <w:lang w:val="en-GB" w:eastAsia="en-GB" w:bidi="en-GB"/>
      </w:rPr>
    </w:lvl>
    <w:lvl w:ilvl="7" w:tplc="F2183EAA">
      <w:numFmt w:val="bullet"/>
      <w:lvlText w:val="•"/>
      <w:lvlJc w:val="left"/>
      <w:pPr>
        <w:ind w:left="6470" w:hanging="360"/>
      </w:pPr>
      <w:rPr>
        <w:rFonts w:hint="default"/>
        <w:lang w:val="en-GB" w:eastAsia="en-GB" w:bidi="en-GB"/>
      </w:rPr>
    </w:lvl>
    <w:lvl w:ilvl="8" w:tplc="8ABA93E6">
      <w:numFmt w:val="bullet"/>
      <w:lvlText w:val="•"/>
      <w:lvlJc w:val="left"/>
      <w:pPr>
        <w:ind w:left="7409" w:hanging="360"/>
      </w:pPr>
      <w:rPr>
        <w:rFonts w:hint="default"/>
        <w:lang w:val="en-GB" w:eastAsia="en-GB" w:bidi="en-GB"/>
      </w:rPr>
    </w:lvl>
  </w:abstractNum>
  <w:num w:numId="1">
    <w:abstractNumId w:val="6"/>
  </w:num>
  <w:num w:numId="2">
    <w:abstractNumId w:val="4"/>
  </w:num>
  <w:num w:numId="3">
    <w:abstractNumId w:val="1"/>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57A"/>
    <w:rsid w:val="00012648"/>
    <w:rsid w:val="00083475"/>
    <w:rsid w:val="001007F4"/>
    <w:rsid w:val="00122F97"/>
    <w:rsid w:val="001550C1"/>
    <w:rsid w:val="002B2E79"/>
    <w:rsid w:val="003A1731"/>
    <w:rsid w:val="003E3EE9"/>
    <w:rsid w:val="00435BE7"/>
    <w:rsid w:val="004559A8"/>
    <w:rsid w:val="0046441E"/>
    <w:rsid w:val="004752C2"/>
    <w:rsid w:val="00500114"/>
    <w:rsid w:val="005A44AC"/>
    <w:rsid w:val="0076457A"/>
    <w:rsid w:val="007E5B6E"/>
    <w:rsid w:val="008325C1"/>
    <w:rsid w:val="008540FF"/>
    <w:rsid w:val="00953722"/>
    <w:rsid w:val="00A37C5A"/>
    <w:rsid w:val="00AF0354"/>
    <w:rsid w:val="00B25A4F"/>
    <w:rsid w:val="00B26BB7"/>
    <w:rsid w:val="00B94F92"/>
    <w:rsid w:val="00BD459F"/>
    <w:rsid w:val="00C201F8"/>
    <w:rsid w:val="00C60D3C"/>
    <w:rsid w:val="00CC69A3"/>
    <w:rsid w:val="00D73D84"/>
    <w:rsid w:val="00D875BC"/>
    <w:rsid w:val="00DD1D50"/>
    <w:rsid w:val="00E34B72"/>
    <w:rsid w:val="00E439C6"/>
    <w:rsid w:val="00F37874"/>
    <w:rsid w:val="00F81D9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C87039"/>
  <w15:docId w15:val="{81ECDC8F-741E-4CAB-A3FC-1A8457BE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en-GB" w:eastAsia="en-GB" w:bidi="en-GB"/>
    </w:rPr>
  </w:style>
  <w:style w:type="paragraph" w:styleId="Heading1">
    <w:name w:val="heading 1"/>
    <w:basedOn w:val="Normal"/>
    <w:uiPriority w:val="9"/>
    <w:qFormat/>
    <w:pPr>
      <w:ind w:left="542" w:right="526"/>
      <w:jc w:val="center"/>
      <w:outlineLvl w:val="0"/>
    </w:pPr>
    <w:rPr>
      <w:rFonts w:ascii="Palatino Linotype" w:eastAsia="Palatino Linotype" w:hAnsi="Palatino Linotype" w:cs="Palatino Linotype"/>
      <w:i/>
      <w:sz w:val="72"/>
      <w:szCs w:val="72"/>
    </w:rPr>
  </w:style>
  <w:style w:type="paragraph" w:styleId="Heading2">
    <w:name w:val="heading 2"/>
    <w:basedOn w:val="Normal"/>
    <w:uiPriority w:val="9"/>
    <w:unhideWhenUsed/>
    <w:qFormat/>
    <w:pPr>
      <w:ind w:left="118"/>
      <w:outlineLvl w:val="1"/>
    </w:pPr>
    <w:rPr>
      <w:rFonts w:ascii="Arial" w:eastAsia="Arial" w:hAnsi="Arial" w:cs="Arial"/>
      <w:b/>
      <w:bCs/>
      <w:sz w:val="26"/>
      <w:szCs w:val="26"/>
    </w:rPr>
  </w:style>
  <w:style w:type="paragraph" w:styleId="Heading3">
    <w:name w:val="heading 3"/>
    <w:basedOn w:val="Normal"/>
    <w:uiPriority w:val="9"/>
    <w:unhideWhenUsed/>
    <w:qFormat/>
    <w:pPr>
      <w:ind w:left="118"/>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8"/>
    </w:pPr>
    <w:rPr>
      <w:sz w:val="24"/>
      <w:szCs w:val="24"/>
    </w:rPr>
  </w:style>
  <w:style w:type="paragraph" w:styleId="ListParagraph">
    <w:name w:val="List Paragraph"/>
    <w:basedOn w:val="Normal"/>
    <w:uiPriority w:val="1"/>
    <w:qFormat/>
    <w:pPr>
      <w:ind w:left="838" w:hanging="361"/>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B25A4F"/>
    <w:pPr>
      <w:tabs>
        <w:tab w:val="center" w:pos="4513"/>
        <w:tab w:val="right" w:pos="9026"/>
      </w:tabs>
    </w:pPr>
  </w:style>
  <w:style w:type="character" w:customStyle="1" w:styleId="HeaderChar">
    <w:name w:val="Header Char"/>
    <w:basedOn w:val="DefaultParagraphFont"/>
    <w:link w:val="Header"/>
    <w:uiPriority w:val="99"/>
    <w:rsid w:val="00B25A4F"/>
    <w:rPr>
      <w:rFonts w:ascii="Times New Roman" w:eastAsia="Times New Roman" w:hAnsi="Times New Roman" w:cs="Times New Roman"/>
      <w:lang w:val="en-GB" w:eastAsia="en-GB" w:bidi="en-GB"/>
    </w:rPr>
  </w:style>
  <w:style w:type="paragraph" w:styleId="Footer">
    <w:name w:val="footer"/>
    <w:basedOn w:val="Normal"/>
    <w:link w:val="FooterChar"/>
    <w:uiPriority w:val="99"/>
    <w:unhideWhenUsed/>
    <w:rsid w:val="00B25A4F"/>
    <w:pPr>
      <w:tabs>
        <w:tab w:val="center" w:pos="4513"/>
        <w:tab w:val="right" w:pos="9026"/>
      </w:tabs>
    </w:pPr>
  </w:style>
  <w:style w:type="character" w:customStyle="1" w:styleId="FooterChar">
    <w:name w:val="Footer Char"/>
    <w:basedOn w:val="DefaultParagraphFont"/>
    <w:link w:val="Footer"/>
    <w:uiPriority w:val="99"/>
    <w:rsid w:val="00B25A4F"/>
    <w:rPr>
      <w:rFonts w:ascii="Times New Roman" w:eastAsia="Times New Roman" w:hAnsi="Times New Roman" w:cs="Times New Roman"/>
      <w:lang w:val="en-GB" w:eastAsia="en-GB" w:bidi="en-GB"/>
    </w:rPr>
  </w:style>
  <w:style w:type="character" w:styleId="CommentReference">
    <w:name w:val="annotation reference"/>
    <w:basedOn w:val="DefaultParagraphFont"/>
    <w:uiPriority w:val="99"/>
    <w:semiHidden/>
    <w:unhideWhenUsed/>
    <w:rsid w:val="008325C1"/>
    <w:rPr>
      <w:sz w:val="16"/>
      <w:szCs w:val="16"/>
    </w:rPr>
  </w:style>
  <w:style w:type="paragraph" w:styleId="CommentText">
    <w:name w:val="annotation text"/>
    <w:basedOn w:val="Normal"/>
    <w:link w:val="CommentTextChar"/>
    <w:uiPriority w:val="99"/>
    <w:semiHidden/>
    <w:unhideWhenUsed/>
    <w:rsid w:val="008325C1"/>
    <w:rPr>
      <w:sz w:val="20"/>
      <w:szCs w:val="20"/>
    </w:rPr>
  </w:style>
  <w:style w:type="character" w:customStyle="1" w:styleId="CommentTextChar">
    <w:name w:val="Comment Text Char"/>
    <w:basedOn w:val="DefaultParagraphFont"/>
    <w:link w:val="CommentText"/>
    <w:uiPriority w:val="99"/>
    <w:semiHidden/>
    <w:rsid w:val="008325C1"/>
    <w:rPr>
      <w:rFonts w:ascii="Times New Roman" w:eastAsia="Times New Roman" w:hAnsi="Times New Roman" w:cs="Times New Roman"/>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325C1"/>
    <w:rPr>
      <w:b/>
      <w:bCs/>
    </w:rPr>
  </w:style>
  <w:style w:type="character" w:customStyle="1" w:styleId="CommentSubjectChar">
    <w:name w:val="Comment Subject Char"/>
    <w:basedOn w:val="CommentTextChar"/>
    <w:link w:val="CommentSubject"/>
    <w:uiPriority w:val="99"/>
    <w:semiHidden/>
    <w:rsid w:val="008325C1"/>
    <w:rPr>
      <w:rFonts w:ascii="Times New Roman" w:eastAsia="Times New Roman" w:hAnsi="Times New Roman" w:cs="Times New Roman"/>
      <w:b/>
      <w:bCs/>
      <w:sz w:val="20"/>
      <w:szCs w:val="20"/>
      <w:lang w:val="en-GB" w:eastAsia="en-GB" w:bidi="en-GB"/>
    </w:rPr>
  </w:style>
  <w:style w:type="paragraph" w:styleId="BalloonText">
    <w:name w:val="Balloon Text"/>
    <w:basedOn w:val="Normal"/>
    <w:link w:val="BalloonTextChar"/>
    <w:uiPriority w:val="99"/>
    <w:semiHidden/>
    <w:unhideWhenUsed/>
    <w:rsid w:val="008325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5C1"/>
    <w:rPr>
      <w:rFonts w:ascii="Segoe UI" w:eastAsia="Times New Roman" w:hAnsi="Segoe UI" w:cs="Segoe UI"/>
      <w:sz w:val="18"/>
      <w:szCs w:val="18"/>
      <w:lang w:val="en-GB" w:eastAsia="en-GB" w:bidi="en-GB"/>
    </w:rPr>
  </w:style>
  <w:style w:type="table" w:styleId="TableGrid">
    <w:name w:val="Table Grid"/>
    <w:basedOn w:val="TableNormal"/>
    <w:uiPriority w:val="39"/>
    <w:rsid w:val="00100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microsoft.com/office/2007/relationships/diagramDrawing" Target="diagrams/drawing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diagramLayout" Target="diagrams/layout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Data" Target="diagrams/data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8166575-22E0-4FC0-88AC-76CB990419DF}" type="doc">
      <dgm:prSet loTypeId="urn:microsoft.com/office/officeart/2005/8/layout/chevron2" loCatId="list" qsTypeId="urn:microsoft.com/office/officeart/2005/8/quickstyle/simple1" qsCatId="simple" csTypeId="urn:microsoft.com/office/officeart/2005/8/colors/colorful1" csCatId="colorful" phldr="1"/>
      <dgm:spPr/>
      <dgm:t>
        <a:bodyPr/>
        <a:lstStyle/>
        <a:p>
          <a:endParaRPr lang="en-GB"/>
        </a:p>
      </dgm:t>
    </dgm:pt>
    <dgm:pt modelId="{5986951E-C5E3-4754-A334-C4A87E6568F3}">
      <dgm:prSet phldrT="[Text]"/>
      <dgm:spPr/>
      <dgm:t>
        <a:bodyPr/>
        <a:lstStyle/>
        <a:p>
          <a:r>
            <a:rPr lang="en-GB"/>
            <a:t>NOVEMBER 2022</a:t>
          </a:r>
        </a:p>
      </dgm:t>
    </dgm:pt>
    <dgm:pt modelId="{4AC8BF50-3B74-40E6-996C-C227B0FC9EC6}" type="parTrans" cxnId="{48429F2C-0FFE-4726-BDBA-11DACAA0369C}">
      <dgm:prSet/>
      <dgm:spPr/>
      <dgm:t>
        <a:bodyPr/>
        <a:lstStyle/>
        <a:p>
          <a:endParaRPr lang="en-GB"/>
        </a:p>
      </dgm:t>
    </dgm:pt>
    <dgm:pt modelId="{AC751982-8B47-4FD9-B5D7-AE1794F263A2}" type="sibTrans" cxnId="{48429F2C-0FFE-4726-BDBA-11DACAA0369C}">
      <dgm:prSet/>
      <dgm:spPr/>
      <dgm:t>
        <a:bodyPr/>
        <a:lstStyle/>
        <a:p>
          <a:endParaRPr lang="en-GB"/>
        </a:p>
      </dgm:t>
    </dgm:pt>
    <dgm:pt modelId="{2A27793F-0584-45BF-B105-89E4D295742E}">
      <dgm:prSet phldrT="[Text]"/>
      <dgm:spPr/>
      <dgm:t>
        <a:bodyPr/>
        <a:lstStyle/>
        <a:p>
          <a:r>
            <a:rPr lang="en-GB"/>
            <a:t>EQUALITIES SUB GROUP MEETING  (young people, partners, staff)</a:t>
          </a:r>
        </a:p>
      </dgm:t>
    </dgm:pt>
    <dgm:pt modelId="{24400D4D-9DD8-4E68-9195-BFE99E7D2086}" type="parTrans" cxnId="{A607F384-360F-4E83-AAFC-763795BAF7E4}">
      <dgm:prSet/>
      <dgm:spPr/>
      <dgm:t>
        <a:bodyPr/>
        <a:lstStyle/>
        <a:p>
          <a:endParaRPr lang="en-GB"/>
        </a:p>
      </dgm:t>
    </dgm:pt>
    <dgm:pt modelId="{44E9BD3F-A10C-4D6A-83A8-4F9F5E979834}" type="sibTrans" cxnId="{A607F384-360F-4E83-AAFC-763795BAF7E4}">
      <dgm:prSet/>
      <dgm:spPr/>
      <dgm:t>
        <a:bodyPr/>
        <a:lstStyle/>
        <a:p>
          <a:endParaRPr lang="en-GB"/>
        </a:p>
      </dgm:t>
    </dgm:pt>
    <dgm:pt modelId="{1C8C513C-D155-4819-B927-266DB02C1C15}">
      <dgm:prSet phldrT="[Text]"/>
      <dgm:spPr/>
      <dgm:t>
        <a:bodyPr/>
        <a:lstStyle/>
        <a:p>
          <a:r>
            <a:rPr lang="en-GB"/>
            <a:t>Elimination of Violence Day Against Women Day  Sub Group: Meeting 1 - complete powerpoint for each period</a:t>
          </a:r>
        </a:p>
      </dgm:t>
    </dgm:pt>
    <dgm:pt modelId="{3508DB4E-D3F6-4292-BE60-9C47A635C326}" type="parTrans" cxnId="{88D0187A-67D1-40D5-9D7E-BE4C8AC00FA8}">
      <dgm:prSet/>
      <dgm:spPr/>
      <dgm:t>
        <a:bodyPr/>
        <a:lstStyle/>
        <a:p>
          <a:endParaRPr lang="en-GB"/>
        </a:p>
      </dgm:t>
    </dgm:pt>
    <dgm:pt modelId="{5159E310-AD3D-4681-86D2-209D47B63141}" type="sibTrans" cxnId="{88D0187A-67D1-40D5-9D7E-BE4C8AC00FA8}">
      <dgm:prSet/>
      <dgm:spPr/>
      <dgm:t>
        <a:bodyPr/>
        <a:lstStyle/>
        <a:p>
          <a:endParaRPr lang="en-GB"/>
        </a:p>
      </dgm:t>
    </dgm:pt>
    <dgm:pt modelId="{2C5934D4-50E7-439A-AC38-87FB3BC6F1B0}">
      <dgm:prSet phldrT="[Text]"/>
      <dgm:spPr/>
      <dgm:t>
        <a:bodyPr/>
        <a:lstStyle/>
        <a:p>
          <a:r>
            <a:rPr lang="en-GB"/>
            <a:t>DECEMBER</a:t>
          </a:r>
        </a:p>
      </dgm:t>
    </dgm:pt>
    <dgm:pt modelId="{BC085C6D-951B-49C6-A0B7-72A742AF845D}" type="parTrans" cxnId="{01E23CD1-F946-4A74-BC41-B8CDD73C32DB}">
      <dgm:prSet/>
      <dgm:spPr/>
      <dgm:t>
        <a:bodyPr/>
        <a:lstStyle/>
        <a:p>
          <a:endParaRPr lang="en-GB"/>
        </a:p>
      </dgm:t>
    </dgm:pt>
    <dgm:pt modelId="{49C06E6C-866D-4F1F-B170-CFA78B89BBE7}" type="sibTrans" cxnId="{01E23CD1-F946-4A74-BC41-B8CDD73C32DB}">
      <dgm:prSet/>
      <dgm:spPr/>
      <dgm:t>
        <a:bodyPr/>
        <a:lstStyle/>
        <a:p>
          <a:endParaRPr lang="en-GB"/>
        </a:p>
      </dgm:t>
    </dgm:pt>
    <dgm:pt modelId="{2B55F6F7-C733-4B5F-9374-FBECFD8E9C3B}">
      <dgm:prSet phldrT="[Text]"/>
      <dgm:spPr/>
      <dgm:t>
        <a:bodyPr/>
        <a:lstStyle/>
        <a:p>
          <a:r>
            <a:rPr lang="en-GB"/>
            <a:t>Anti racism Cub gathering ideas for promotions/activism</a:t>
          </a:r>
        </a:p>
      </dgm:t>
    </dgm:pt>
    <dgm:pt modelId="{0752808B-FBE3-4951-BBBA-2BB86C68F49D}" type="parTrans" cxnId="{35142A33-059B-4D33-943E-8E4BFBA7BA0D}">
      <dgm:prSet/>
      <dgm:spPr/>
      <dgm:t>
        <a:bodyPr/>
        <a:lstStyle/>
        <a:p>
          <a:endParaRPr lang="en-GB"/>
        </a:p>
      </dgm:t>
    </dgm:pt>
    <dgm:pt modelId="{8404708E-D160-4FF8-A65D-1E442DA0F8C5}" type="sibTrans" cxnId="{35142A33-059B-4D33-943E-8E4BFBA7BA0D}">
      <dgm:prSet/>
      <dgm:spPr/>
      <dgm:t>
        <a:bodyPr/>
        <a:lstStyle/>
        <a:p>
          <a:endParaRPr lang="en-GB"/>
        </a:p>
      </dgm:t>
    </dgm:pt>
    <dgm:pt modelId="{6E698E30-848E-4F76-9052-A0E315661A76}">
      <dgm:prSet phldrT="[Text]"/>
      <dgm:spPr/>
      <dgm:t>
        <a:bodyPr/>
        <a:lstStyle/>
        <a:p>
          <a:r>
            <a:rPr lang="en-GB"/>
            <a:t>JANUARY</a:t>
          </a:r>
        </a:p>
      </dgm:t>
    </dgm:pt>
    <dgm:pt modelId="{781200E7-BDE7-436A-AEA1-0A60278DC1C0}" type="parTrans" cxnId="{8CAB32FC-3139-48FB-82D1-5D57D146F07E}">
      <dgm:prSet/>
      <dgm:spPr/>
      <dgm:t>
        <a:bodyPr/>
        <a:lstStyle/>
        <a:p>
          <a:endParaRPr lang="en-GB"/>
        </a:p>
      </dgm:t>
    </dgm:pt>
    <dgm:pt modelId="{7427A48A-DB93-43E8-80E7-FDDC120EBE98}" type="sibTrans" cxnId="{8CAB32FC-3139-48FB-82D1-5D57D146F07E}">
      <dgm:prSet/>
      <dgm:spPr/>
      <dgm:t>
        <a:bodyPr/>
        <a:lstStyle/>
        <a:p>
          <a:endParaRPr lang="en-GB"/>
        </a:p>
      </dgm:t>
    </dgm:pt>
    <dgm:pt modelId="{4EF10099-9853-4320-92F3-C33941EA8A43}">
      <dgm:prSet phldrT="[Text]"/>
      <dgm:spPr/>
      <dgm:t>
        <a:bodyPr/>
        <a:lstStyle/>
        <a:p>
          <a:r>
            <a:rPr lang="en-GB"/>
            <a:t>Anti racism Cub gathering ideas for promotions/activism</a:t>
          </a:r>
        </a:p>
      </dgm:t>
    </dgm:pt>
    <dgm:pt modelId="{F3645074-72CE-4FA9-9F57-85311F94C7A7}" type="parTrans" cxnId="{2281EBF2-6431-4A46-A6AF-4A3B1367EB1C}">
      <dgm:prSet/>
      <dgm:spPr/>
      <dgm:t>
        <a:bodyPr/>
        <a:lstStyle/>
        <a:p>
          <a:endParaRPr lang="en-GB"/>
        </a:p>
      </dgm:t>
    </dgm:pt>
    <dgm:pt modelId="{16421CA9-E90E-47B7-82E3-D8E9F9F9D7C4}" type="sibTrans" cxnId="{2281EBF2-6431-4A46-A6AF-4A3B1367EB1C}">
      <dgm:prSet/>
      <dgm:spPr/>
      <dgm:t>
        <a:bodyPr/>
        <a:lstStyle/>
        <a:p>
          <a:endParaRPr lang="en-GB"/>
        </a:p>
      </dgm:t>
    </dgm:pt>
    <dgm:pt modelId="{E3EC38F6-63F1-4D9F-A0F3-B1951066129F}">
      <dgm:prSet phldrT="[Text]"/>
      <dgm:spPr/>
      <dgm:t>
        <a:bodyPr/>
        <a:lstStyle/>
        <a:p>
          <a:r>
            <a:rPr lang="en-GB"/>
            <a:t>Anti racism ideas collated and shared with SLT/PT'S - to be shared at DM'S</a:t>
          </a:r>
        </a:p>
      </dgm:t>
    </dgm:pt>
    <dgm:pt modelId="{81074382-8AD3-40C7-98E9-CCACEC033888}" type="parTrans" cxnId="{216517D4-9917-40C0-82C1-9A0248A41D4A}">
      <dgm:prSet/>
      <dgm:spPr/>
      <dgm:t>
        <a:bodyPr/>
        <a:lstStyle/>
        <a:p>
          <a:endParaRPr lang="en-GB"/>
        </a:p>
      </dgm:t>
    </dgm:pt>
    <dgm:pt modelId="{D8410146-FC88-467A-9811-FADC8BB7372C}" type="sibTrans" cxnId="{216517D4-9917-40C0-82C1-9A0248A41D4A}">
      <dgm:prSet/>
      <dgm:spPr/>
      <dgm:t>
        <a:bodyPr/>
        <a:lstStyle/>
        <a:p>
          <a:endParaRPr lang="en-GB"/>
        </a:p>
      </dgm:t>
    </dgm:pt>
    <dgm:pt modelId="{268AB581-AE93-43E9-B1F7-9A7E28A2C856}">
      <dgm:prSet phldrT="[Text]"/>
      <dgm:spPr/>
      <dgm:t>
        <a:bodyPr/>
        <a:lstStyle/>
        <a:p>
          <a:r>
            <a:rPr lang="en-GB"/>
            <a:t>Start of anti racism club</a:t>
          </a:r>
        </a:p>
      </dgm:t>
    </dgm:pt>
    <dgm:pt modelId="{75C73E09-2CF7-44C6-9E3C-FAA313A8B144}" type="parTrans" cxnId="{5A8DDFE0-EC30-4E71-9EFD-AF5E2EC25492}">
      <dgm:prSet/>
      <dgm:spPr/>
      <dgm:t>
        <a:bodyPr/>
        <a:lstStyle/>
        <a:p>
          <a:endParaRPr lang="en-GB"/>
        </a:p>
      </dgm:t>
    </dgm:pt>
    <dgm:pt modelId="{ADA904F9-EAF9-48FB-9ACC-79CB4D00D64D}" type="sibTrans" cxnId="{5A8DDFE0-EC30-4E71-9EFD-AF5E2EC25492}">
      <dgm:prSet/>
      <dgm:spPr/>
      <dgm:t>
        <a:bodyPr/>
        <a:lstStyle/>
        <a:p>
          <a:endParaRPr lang="en-GB"/>
        </a:p>
      </dgm:t>
    </dgm:pt>
    <dgm:pt modelId="{A5804597-7417-4A08-A594-F51672AB1054}">
      <dgm:prSet/>
      <dgm:spPr/>
      <dgm:t>
        <a:bodyPr/>
        <a:lstStyle/>
        <a:p>
          <a:r>
            <a:rPr lang="en-GB"/>
            <a:t>FEBRUARY</a:t>
          </a:r>
        </a:p>
      </dgm:t>
    </dgm:pt>
    <dgm:pt modelId="{68602B52-463D-4502-A943-A823CE049EE4}" type="parTrans" cxnId="{877D3E6B-3E41-49ED-8EC3-FF9EA2952108}">
      <dgm:prSet/>
      <dgm:spPr/>
      <dgm:t>
        <a:bodyPr/>
        <a:lstStyle/>
        <a:p>
          <a:endParaRPr lang="en-GB"/>
        </a:p>
      </dgm:t>
    </dgm:pt>
    <dgm:pt modelId="{B4CC5E25-3686-4941-B8D4-AA56974D918F}" type="sibTrans" cxnId="{877D3E6B-3E41-49ED-8EC3-FF9EA2952108}">
      <dgm:prSet/>
      <dgm:spPr/>
      <dgm:t>
        <a:bodyPr/>
        <a:lstStyle/>
        <a:p>
          <a:endParaRPr lang="en-GB"/>
        </a:p>
      </dgm:t>
    </dgm:pt>
    <dgm:pt modelId="{82B63BFC-575C-4AB2-AE7C-B7A555D29B06}">
      <dgm:prSet/>
      <dgm:spPr/>
      <dgm:t>
        <a:bodyPr/>
        <a:lstStyle/>
        <a:p>
          <a:r>
            <a:rPr lang="en-GB"/>
            <a:t>OCTOBER</a:t>
          </a:r>
        </a:p>
      </dgm:t>
    </dgm:pt>
    <dgm:pt modelId="{FF0454EE-8497-4E7F-908E-1504B2937DE3}" type="parTrans" cxnId="{AEFF3478-F0BF-487B-A3D4-7DA6FE88765D}">
      <dgm:prSet/>
      <dgm:spPr/>
      <dgm:t>
        <a:bodyPr/>
        <a:lstStyle/>
        <a:p>
          <a:endParaRPr lang="en-GB"/>
        </a:p>
      </dgm:t>
    </dgm:pt>
    <dgm:pt modelId="{5AA4766A-825C-409D-A12D-BA518E8E216D}" type="sibTrans" cxnId="{AEFF3478-F0BF-487B-A3D4-7DA6FE88765D}">
      <dgm:prSet/>
      <dgm:spPr/>
      <dgm:t>
        <a:bodyPr/>
        <a:lstStyle/>
        <a:p>
          <a:endParaRPr lang="en-GB"/>
        </a:p>
      </dgm:t>
    </dgm:pt>
    <dgm:pt modelId="{06743A53-6A86-4EF4-8EDF-199976A6A143}">
      <dgm:prSet/>
      <dgm:spPr/>
      <dgm:t>
        <a:bodyPr/>
        <a:lstStyle/>
        <a:p>
          <a:r>
            <a:rPr lang="en-GB"/>
            <a:t>Meeting with all Rights Respecting Schools staff and young people and all consulted about sub group involvement (including Equalities Sub Group)</a:t>
          </a:r>
        </a:p>
      </dgm:t>
    </dgm:pt>
    <dgm:pt modelId="{3B81B7B9-A2F3-4ABF-A211-63D4A0EE5B66}" type="parTrans" cxnId="{685DE3DD-C366-462B-851E-85DE6073E01E}">
      <dgm:prSet/>
      <dgm:spPr/>
      <dgm:t>
        <a:bodyPr/>
        <a:lstStyle/>
        <a:p>
          <a:endParaRPr lang="en-GB"/>
        </a:p>
      </dgm:t>
    </dgm:pt>
    <dgm:pt modelId="{772BFFD4-454C-4981-BF58-41389750DE1A}" type="sibTrans" cxnId="{685DE3DD-C366-462B-851E-85DE6073E01E}">
      <dgm:prSet/>
      <dgm:spPr/>
      <dgm:t>
        <a:bodyPr/>
        <a:lstStyle/>
        <a:p>
          <a:endParaRPr lang="en-GB"/>
        </a:p>
      </dgm:t>
    </dgm:pt>
    <dgm:pt modelId="{E49EBE71-9E88-4060-8BE0-79560247053E}">
      <dgm:prSet/>
      <dgm:spPr/>
      <dgm:t>
        <a:bodyPr/>
        <a:lstStyle/>
        <a:p>
          <a:r>
            <a:rPr lang="en-GB"/>
            <a:t>MARCH</a:t>
          </a:r>
        </a:p>
      </dgm:t>
    </dgm:pt>
    <dgm:pt modelId="{B9BB7F77-D2FF-48AD-9AC2-1B6BA5BB7F1E}" type="parTrans" cxnId="{16DD944C-A9AE-40B7-8AB6-DFF7445E6C3C}">
      <dgm:prSet/>
      <dgm:spPr/>
      <dgm:t>
        <a:bodyPr/>
        <a:lstStyle/>
        <a:p>
          <a:endParaRPr lang="en-GB"/>
        </a:p>
      </dgm:t>
    </dgm:pt>
    <dgm:pt modelId="{BB7F8ED8-1BB1-47E7-9242-779B19F29D1C}" type="sibTrans" cxnId="{16DD944C-A9AE-40B7-8AB6-DFF7445E6C3C}">
      <dgm:prSet/>
      <dgm:spPr/>
      <dgm:t>
        <a:bodyPr/>
        <a:lstStyle/>
        <a:p>
          <a:endParaRPr lang="en-GB"/>
        </a:p>
      </dgm:t>
    </dgm:pt>
    <dgm:pt modelId="{2151EE5A-3068-455E-9587-3C5DBC925FEC}">
      <dgm:prSet phldrT="[Text]"/>
      <dgm:spPr/>
      <dgm:t>
        <a:bodyPr/>
        <a:lstStyle/>
        <a:p>
          <a:r>
            <a:rPr lang="en-GB"/>
            <a:t>Holocaust Memorial Day: whole school awareness day</a:t>
          </a:r>
        </a:p>
      </dgm:t>
    </dgm:pt>
    <dgm:pt modelId="{ED4CB26F-F442-431F-9341-402F7E8062CC}" type="parTrans" cxnId="{4A54DE0C-0E19-433F-9EB5-49B1FD32827C}">
      <dgm:prSet/>
      <dgm:spPr/>
      <dgm:t>
        <a:bodyPr/>
        <a:lstStyle/>
        <a:p>
          <a:endParaRPr lang="en-GB"/>
        </a:p>
      </dgm:t>
    </dgm:pt>
    <dgm:pt modelId="{3D55FC69-A512-4C48-B8C2-3E9695BA078F}" type="sibTrans" cxnId="{4A54DE0C-0E19-433F-9EB5-49B1FD32827C}">
      <dgm:prSet/>
      <dgm:spPr/>
      <dgm:t>
        <a:bodyPr/>
        <a:lstStyle/>
        <a:p>
          <a:endParaRPr lang="en-GB"/>
        </a:p>
      </dgm:t>
    </dgm:pt>
    <dgm:pt modelId="{C4C67C62-A0AD-4CEB-B388-ED94753EA073}">
      <dgm:prSet phldrT="[Text]"/>
      <dgm:spPr/>
      <dgm:t>
        <a:bodyPr/>
        <a:lstStyle/>
        <a:p>
          <a:r>
            <a:rPr lang="en-GB"/>
            <a:t>Elimination of Violence Day Against Women Day  - whole school awareness day</a:t>
          </a:r>
        </a:p>
      </dgm:t>
    </dgm:pt>
    <dgm:pt modelId="{A508E273-3C80-4E3A-A51C-6E33E8D956D1}" type="parTrans" cxnId="{553D3F72-01DB-4DD2-AD43-61ADA9288395}">
      <dgm:prSet/>
      <dgm:spPr/>
      <dgm:t>
        <a:bodyPr/>
        <a:lstStyle/>
        <a:p>
          <a:endParaRPr lang="en-GB"/>
        </a:p>
      </dgm:t>
    </dgm:pt>
    <dgm:pt modelId="{2243796E-CDF6-4912-B8A8-75E9668DCB7E}" type="sibTrans" cxnId="{553D3F72-01DB-4DD2-AD43-61ADA9288395}">
      <dgm:prSet/>
      <dgm:spPr/>
      <dgm:t>
        <a:bodyPr/>
        <a:lstStyle/>
        <a:p>
          <a:endParaRPr lang="en-GB"/>
        </a:p>
      </dgm:t>
    </dgm:pt>
    <dgm:pt modelId="{5E3592A2-FB15-4039-BE72-89CC6049AF76}">
      <dgm:prSet phldrT="[Text]"/>
      <dgm:spPr/>
      <dgm:t>
        <a:bodyPr/>
        <a:lstStyle/>
        <a:p>
          <a:endParaRPr lang="en-GB"/>
        </a:p>
      </dgm:t>
    </dgm:pt>
    <dgm:pt modelId="{D8B48018-1969-41B0-B6E3-6A91C58F86C4}" type="parTrans" cxnId="{BA0E4466-C49E-4DA7-A923-DDE45F7C6DBE}">
      <dgm:prSet/>
      <dgm:spPr/>
      <dgm:t>
        <a:bodyPr/>
        <a:lstStyle/>
        <a:p>
          <a:endParaRPr lang="en-GB"/>
        </a:p>
      </dgm:t>
    </dgm:pt>
    <dgm:pt modelId="{1B788BDA-0732-47F8-8C77-C31B4411578F}" type="sibTrans" cxnId="{BA0E4466-C49E-4DA7-A923-DDE45F7C6DBE}">
      <dgm:prSet/>
      <dgm:spPr/>
      <dgm:t>
        <a:bodyPr/>
        <a:lstStyle/>
        <a:p>
          <a:endParaRPr lang="en-GB"/>
        </a:p>
      </dgm:t>
    </dgm:pt>
    <dgm:pt modelId="{6D100A99-0A97-4C87-8F1B-E758BD9F9249}">
      <dgm:prSet phldrT="[Text]"/>
      <dgm:spPr/>
      <dgm:t>
        <a:bodyPr/>
        <a:lstStyle/>
        <a:p>
          <a:r>
            <a:rPr lang="en-GB"/>
            <a:t>EQUALITIES SUB GROUP MEETING  (young people, partners, staff): planning for Holocaust Memorial Day</a:t>
          </a:r>
        </a:p>
      </dgm:t>
    </dgm:pt>
    <dgm:pt modelId="{4A1C642C-EBDA-4837-A891-D0482AB0AB88}" type="parTrans" cxnId="{E75FAC12-8F86-48FA-89A0-8251806AA46E}">
      <dgm:prSet/>
      <dgm:spPr/>
      <dgm:t>
        <a:bodyPr/>
        <a:lstStyle/>
        <a:p>
          <a:endParaRPr lang="en-GB"/>
        </a:p>
      </dgm:t>
    </dgm:pt>
    <dgm:pt modelId="{E2DC9DC6-9778-49BC-9AAF-6ED2B03218E4}" type="sibTrans" cxnId="{E75FAC12-8F86-48FA-89A0-8251806AA46E}">
      <dgm:prSet/>
      <dgm:spPr/>
      <dgm:t>
        <a:bodyPr/>
        <a:lstStyle/>
        <a:p>
          <a:endParaRPr lang="en-GB"/>
        </a:p>
      </dgm:t>
    </dgm:pt>
    <dgm:pt modelId="{C76D7E96-9700-4568-932E-00DED69E9183}">
      <dgm:prSet/>
      <dgm:spPr/>
      <dgm:t>
        <a:bodyPr/>
        <a:lstStyle/>
        <a:p>
          <a:r>
            <a:rPr lang="en-GB"/>
            <a:t>International Women's Day: whole school awareness day</a:t>
          </a:r>
        </a:p>
      </dgm:t>
    </dgm:pt>
    <dgm:pt modelId="{1DD13ACC-89CB-4D39-B284-534417166EE1}" type="parTrans" cxnId="{0B1A789C-81EE-46CE-A022-A3E72F123D9C}">
      <dgm:prSet/>
      <dgm:spPr/>
      <dgm:t>
        <a:bodyPr/>
        <a:lstStyle/>
        <a:p>
          <a:endParaRPr lang="en-GB"/>
        </a:p>
      </dgm:t>
    </dgm:pt>
    <dgm:pt modelId="{E3AF0F01-DFCC-4779-90E7-328CFFB2AB11}" type="sibTrans" cxnId="{0B1A789C-81EE-46CE-A022-A3E72F123D9C}">
      <dgm:prSet/>
      <dgm:spPr/>
      <dgm:t>
        <a:bodyPr/>
        <a:lstStyle/>
        <a:p>
          <a:endParaRPr lang="en-GB"/>
        </a:p>
      </dgm:t>
    </dgm:pt>
    <dgm:pt modelId="{00F40130-45D1-43DC-A15F-6D1D0B044E0D}">
      <dgm:prSet/>
      <dgm:spPr/>
      <dgm:t>
        <a:bodyPr/>
        <a:lstStyle/>
        <a:p>
          <a:r>
            <a:rPr lang="en-GB"/>
            <a:t>EQUALITIES SUB GROUP MEETING  (young people, partners, staff): planning for International Women's Day</a:t>
          </a:r>
        </a:p>
      </dgm:t>
    </dgm:pt>
    <dgm:pt modelId="{98D1FC49-CF19-4620-A753-A169FAE0E61F}" type="parTrans" cxnId="{C092FB64-59C2-42C4-979F-9D257FFE7F17}">
      <dgm:prSet/>
      <dgm:spPr/>
      <dgm:t>
        <a:bodyPr/>
        <a:lstStyle/>
        <a:p>
          <a:endParaRPr lang="en-GB"/>
        </a:p>
      </dgm:t>
    </dgm:pt>
    <dgm:pt modelId="{88297CB4-ECC8-4F08-88D7-43B23280DD61}" type="sibTrans" cxnId="{C092FB64-59C2-42C4-979F-9D257FFE7F17}">
      <dgm:prSet/>
      <dgm:spPr/>
      <dgm:t>
        <a:bodyPr/>
        <a:lstStyle/>
        <a:p>
          <a:endParaRPr lang="en-GB"/>
        </a:p>
      </dgm:t>
    </dgm:pt>
    <dgm:pt modelId="{AB80FBF5-D916-4282-ABED-5686A31AA84C}">
      <dgm:prSet/>
      <dgm:spPr/>
      <dgm:t>
        <a:bodyPr/>
        <a:lstStyle/>
        <a:p>
          <a:r>
            <a:rPr lang="en-GB"/>
            <a:t>Black History Month: whole school awareness day</a:t>
          </a:r>
        </a:p>
      </dgm:t>
    </dgm:pt>
    <dgm:pt modelId="{FDAC9E1C-4FC4-483A-A263-391FB3DB5E46}" type="parTrans" cxnId="{E2502417-AD94-4CCE-9778-1486C8B821F0}">
      <dgm:prSet/>
      <dgm:spPr/>
      <dgm:t>
        <a:bodyPr/>
        <a:lstStyle/>
        <a:p>
          <a:endParaRPr lang="en-GB"/>
        </a:p>
      </dgm:t>
    </dgm:pt>
    <dgm:pt modelId="{8ACBCA01-11C0-49C1-9DD9-CCEA48AB1C4A}" type="sibTrans" cxnId="{E2502417-AD94-4CCE-9778-1486C8B821F0}">
      <dgm:prSet/>
      <dgm:spPr/>
      <dgm:t>
        <a:bodyPr/>
        <a:lstStyle/>
        <a:p>
          <a:endParaRPr lang="en-GB"/>
        </a:p>
      </dgm:t>
    </dgm:pt>
    <dgm:pt modelId="{9815F420-6A8A-4E97-BACC-603E8CA3B583}">
      <dgm:prSet/>
      <dgm:spPr/>
      <dgm:t>
        <a:bodyPr/>
        <a:lstStyle/>
        <a:p>
          <a:r>
            <a:rPr lang="en-GB"/>
            <a:t>APRIL</a:t>
          </a:r>
        </a:p>
      </dgm:t>
    </dgm:pt>
    <dgm:pt modelId="{E8601E5C-BEC8-46BE-BE43-A71FEC5697D1}" type="parTrans" cxnId="{0EF89DFB-726C-42AD-83A2-417C0AD233A9}">
      <dgm:prSet/>
      <dgm:spPr/>
      <dgm:t>
        <a:bodyPr/>
        <a:lstStyle/>
        <a:p>
          <a:endParaRPr lang="en-GB"/>
        </a:p>
      </dgm:t>
    </dgm:pt>
    <dgm:pt modelId="{E37AECDC-4ED0-4D9F-B2C5-A8E350F2AF81}" type="sibTrans" cxnId="{0EF89DFB-726C-42AD-83A2-417C0AD233A9}">
      <dgm:prSet/>
      <dgm:spPr/>
      <dgm:t>
        <a:bodyPr/>
        <a:lstStyle/>
        <a:p>
          <a:endParaRPr lang="en-GB"/>
        </a:p>
      </dgm:t>
    </dgm:pt>
    <dgm:pt modelId="{2E2D3C2C-53BE-4305-9774-6ABE3127F104}">
      <dgm:prSet/>
      <dgm:spPr/>
      <dgm:t>
        <a:bodyPr/>
        <a:lstStyle/>
        <a:p>
          <a:r>
            <a:rPr lang="en-GB"/>
            <a:t>MAY</a:t>
          </a:r>
        </a:p>
      </dgm:t>
    </dgm:pt>
    <dgm:pt modelId="{F3D71C28-B2CD-43EE-BF75-89ED7DFA3E62}" type="parTrans" cxnId="{862E645A-6C9F-478F-AF00-72558167BC4D}">
      <dgm:prSet/>
      <dgm:spPr/>
      <dgm:t>
        <a:bodyPr/>
        <a:lstStyle/>
        <a:p>
          <a:endParaRPr lang="en-GB"/>
        </a:p>
      </dgm:t>
    </dgm:pt>
    <dgm:pt modelId="{6127CB65-2AD0-41D3-A1DE-B3F31D3C3475}" type="sibTrans" cxnId="{862E645A-6C9F-478F-AF00-72558167BC4D}">
      <dgm:prSet/>
      <dgm:spPr/>
      <dgm:t>
        <a:bodyPr/>
        <a:lstStyle/>
        <a:p>
          <a:endParaRPr lang="en-GB"/>
        </a:p>
      </dgm:t>
    </dgm:pt>
    <dgm:pt modelId="{7CC275F7-A9D8-4037-A6CA-358F02FA0C81}">
      <dgm:prSet/>
      <dgm:spPr/>
      <dgm:t>
        <a:bodyPr/>
        <a:lstStyle/>
        <a:p>
          <a:r>
            <a:rPr lang="en-GB"/>
            <a:t>JUNE</a:t>
          </a:r>
        </a:p>
      </dgm:t>
    </dgm:pt>
    <dgm:pt modelId="{F098EC4D-BC21-4810-9AE3-0DC9B6B5AD68}" type="parTrans" cxnId="{CC756280-3E7B-4539-9BEE-6BC4AD7F70EA}">
      <dgm:prSet/>
      <dgm:spPr/>
      <dgm:t>
        <a:bodyPr/>
        <a:lstStyle/>
        <a:p>
          <a:endParaRPr lang="en-GB"/>
        </a:p>
      </dgm:t>
    </dgm:pt>
    <dgm:pt modelId="{53348E9A-95B2-47A5-A294-A434FA7BF5FF}" type="sibTrans" cxnId="{CC756280-3E7B-4539-9BEE-6BC4AD7F70EA}">
      <dgm:prSet/>
      <dgm:spPr/>
      <dgm:t>
        <a:bodyPr/>
        <a:lstStyle/>
        <a:p>
          <a:endParaRPr lang="en-GB"/>
        </a:p>
      </dgm:t>
    </dgm:pt>
    <dgm:pt modelId="{694B3D0D-5110-4F42-A889-C11167371CAD}">
      <dgm:prSet/>
      <dgm:spPr/>
      <dgm:t>
        <a:bodyPr/>
        <a:lstStyle/>
        <a:p>
          <a:r>
            <a:rPr lang="en-GB"/>
            <a:t>AUGUST/ SEPTEMBER</a:t>
          </a:r>
        </a:p>
      </dgm:t>
    </dgm:pt>
    <dgm:pt modelId="{86D57146-B48D-493F-9C37-9143ECB24FD0}" type="parTrans" cxnId="{DAC6F9E4-95CA-4F2B-85BB-DD32C845DF58}">
      <dgm:prSet/>
      <dgm:spPr/>
      <dgm:t>
        <a:bodyPr/>
        <a:lstStyle/>
        <a:p>
          <a:endParaRPr lang="en-GB"/>
        </a:p>
      </dgm:t>
    </dgm:pt>
    <dgm:pt modelId="{9F0F9569-B5A0-4334-B93B-A679749BB47B}" type="sibTrans" cxnId="{DAC6F9E4-95CA-4F2B-85BB-DD32C845DF58}">
      <dgm:prSet/>
      <dgm:spPr/>
      <dgm:t>
        <a:bodyPr/>
        <a:lstStyle/>
        <a:p>
          <a:endParaRPr lang="en-GB"/>
        </a:p>
      </dgm:t>
    </dgm:pt>
    <dgm:pt modelId="{10BD797B-0256-4E6A-A116-1DE44D23DA72}">
      <dgm:prSet/>
      <dgm:spPr/>
      <dgm:t>
        <a:bodyPr/>
        <a:lstStyle/>
        <a:p>
          <a:r>
            <a:rPr lang="en-GB"/>
            <a:t>EQUALITIES SUB GROUP MEETING: planning for promotion of whole school Equalities Policy consultation/launch - parents/carers/young people/partners/staff   </a:t>
          </a:r>
        </a:p>
      </dgm:t>
    </dgm:pt>
    <dgm:pt modelId="{941393CB-5DF1-4388-B09C-097DB02EE26F}" type="parTrans" cxnId="{5AE3421E-6F41-4618-BF46-1B03ADFFE065}">
      <dgm:prSet/>
      <dgm:spPr/>
      <dgm:t>
        <a:bodyPr/>
        <a:lstStyle/>
        <a:p>
          <a:endParaRPr lang="en-GB"/>
        </a:p>
      </dgm:t>
    </dgm:pt>
    <dgm:pt modelId="{F1DF7460-B623-4D58-A839-7236399DC136}" type="sibTrans" cxnId="{5AE3421E-6F41-4618-BF46-1B03ADFFE065}">
      <dgm:prSet/>
      <dgm:spPr/>
      <dgm:t>
        <a:bodyPr/>
        <a:lstStyle/>
        <a:p>
          <a:endParaRPr lang="en-GB"/>
        </a:p>
      </dgm:t>
    </dgm:pt>
    <dgm:pt modelId="{85A85EAD-D108-4E8E-828C-939F08F45B67}">
      <dgm:prSet/>
      <dgm:spPr/>
      <dgm:t>
        <a:bodyPr/>
        <a:lstStyle/>
        <a:p>
          <a:r>
            <a:rPr lang="en-GB"/>
            <a:t>INSET DAY: Consultation and policy launch with staff</a:t>
          </a:r>
        </a:p>
      </dgm:t>
    </dgm:pt>
    <dgm:pt modelId="{60014D0B-D968-41B5-9DB7-1F36F478A188}" type="parTrans" cxnId="{3FD7A46E-262B-488B-9CF8-72B6A5B24399}">
      <dgm:prSet/>
      <dgm:spPr/>
      <dgm:t>
        <a:bodyPr/>
        <a:lstStyle/>
        <a:p>
          <a:endParaRPr lang="en-GB"/>
        </a:p>
      </dgm:t>
    </dgm:pt>
    <dgm:pt modelId="{20F77F8D-A307-4E0A-A0AA-34820D970B7E}" type="sibTrans" cxnId="{3FD7A46E-262B-488B-9CF8-72B6A5B24399}">
      <dgm:prSet/>
      <dgm:spPr/>
      <dgm:t>
        <a:bodyPr/>
        <a:lstStyle/>
        <a:p>
          <a:endParaRPr lang="en-GB"/>
        </a:p>
      </dgm:t>
    </dgm:pt>
    <dgm:pt modelId="{26FD1F2B-59D3-4301-AA01-75674E664F06}">
      <dgm:prSet/>
      <dgm:spPr/>
      <dgm:t>
        <a:bodyPr/>
        <a:lstStyle/>
        <a:p>
          <a:r>
            <a:rPr lang="en-GB"/>
            <a:t>Young people: Consultation and policy launch</a:t>
          </a:r>
        </a:p>
      </dgm:t>
    </dgm:pt>
    <dgm:pt modelId="{8F2B399C-2503-460B-A298-C4112E7A3671}" type="parTrans" cxnId="{3C55DBAA-B31F-4EFA-BF2D-49AF5EEA4FE4}">
      <dgm:prSet/>
      <dgm:spPr/>
      <dgm:t>
        <a:bodyPr/>
        <a:lstStyle/>
        <a:p>
          <a:endParaRPr lang="en-GB"/>
        </a:p>
      </dgm:t>
    </dgm:pt>
    <dgm:pt modelId="{7831FABD-7DA1-4D3B-A59F-82D1F9D42BB6}" type="sibTrans" cxnId="{3C55DBAA-B31F-4EFA-BF2D-49AF5EEA4FE4}">
      <dgm:prSet/>
      <dgm:spPr/>
      <dgm:t>
        <a:bodyPr/>
        <a:lstStyle/>
        <a:p>
          <a:endParaRPr lang="en-GB"/>
        </a:p>
      </dgm:t>
    </dgm:pt>
    <dgm:pt modelId="{1512B010-7624-4D53-8D0C-847C37B6441B}">
      <dgm:prSet/>
      <dgm:spPr/>
      <dgm:t>
        <a:bodyPr/>
        <a:lstStyle/>
        <a:p>
          <a:r>
            <a:rPr lang="en-GB"/>
            <a:t>P7 Pupils: Consultation and policy launch</a:t>
          </a:r>
        </a:p>
      </dgm:t>
    </dgm:pt>
    <dgm:pt modelId="{82C81EE1-B5AE-4541-91C1-0C202E5DEA8D}" type="parTrans" cxnId="{539BDF26-D380-46A6-AA6E-A1A46B767516}">
      <dgm:prSet/>
      <dgm:spPr/>
      <dgm:t>
        <a:bodyPr/>
        <a:lstStyle/>
        <a:p>
          <a:endParaRPr lang="en-GB"/>
        </a:p>
      </dgm:t>
    </dgm:pt>
    <dgm:pt modelId="{597BA595-ED64-4AF8-8C57-923EF8D69208}" type="sibTrans" cxnId="{539BDF26-D380-46A6-AA6E-A1A46B767516}">
      <dgm:prSet/>
      <dgm:spPr/>
      <dgm:t>
        <a:bodyPr/>
        <a:lstStyle/>
        <a:p>
          <a:endParaRPr lang="en-GB"/>
        </a:p>
      </dgm:t>
    </dgm:pt>
    <dgm:pt modelId="{13C3B30C-7ACE-4490-92DC-A0E1CEAD2E0D}">
      <dgm:prSet/>
      <dgm:spPr/>
      <dgm:t>
        <a:bodyPr/>
        <a:lstStyle/>
        <a:p>
          <a:r>
            <a:rPr lang="en-GB"/>
            <a:t>Policy shared with Staff Induction Buddies </a:t>
          </a:r>
        </a:p>
      </dgm:t>
    </dgm:pt>
    <dgm:pt modelId="{9516B850-D88F-432A-88AF-B024331A8F90}" type="parTrans" cxnId="{B3F49184-CBA6-49C1-9FD2-3F2ADEF8459C}">
      <dgm:prSet/>
      <dgm:spPr/>
      <dgm:t>
        <a:bodyPr/>
        <a:lstStyle/>
        <a:p>
          <a:endParaRPr lang="en-GB"/>
        </a:p>
      </dgm:t>
    </dgm:pt>
    <dgm:pt modelId="{C1710B12-8134-41D8-A905-397616AD31A9}" type="sibTrans" cxnId="{B3F49184-CBA6-49C1-9FD2-3F2ADEF8459C}">
      <dgm:prSet/>
      <dgm:spPr/>
      <dgm:t>
        <a:bodyPr/>
        <a:lstStyle/>
        <a:p>
          <a:endParaRPr lang="en-GB"/>
        </a:p>
      </dgm:t>
    </dgm:pt>
    <dgm:pt modelId="{83B3D00E-521A-47AE-B09C-45B15C78183E}">
      <dgm:prSet/>
      <dgm:spPr/>
      <dgm:t>
        <a:bodyPr/>
        <a:lstStyle/>
        <a:p>
          <a:r>
            <a:rPr lang="en-GB"/>
            <a:t>Review of timeline, re-launch of policy and sub group.</a:t>
          </a:r>
        </a:p>
      </dgm:t>
    </dgm:pt>
    <dgm:pt modelId="{DDA8DCC3-1287-4941-B446-D15DD9A9C0D0}" type="parTrans" cxnId="{BF6B5213-6199-4D22-8F09-5C648801AF62}">
      <dgm:prSet/>
      <dgm:spPr/>
      <dgm:t>
        <a:bodyPr/>
        <a:lstStyle/>
        <a:p>
          <a:endParaRPr lang="en-GB"/>
        </a:p>
      </dgm:t>
    </dgm:pt>
    <dgm:pt modelId="{7DA305BC-F2F4-40F1-8BCF-8DECD463E99E}" type="sibTrans" cxnId="{BF6B5213-6199-4D22-8F09-5C648801AF62}">
      <dgm:prSet/>
      <dgm:spPr/>
      <dgm:t>
        <a:bodyPr/>
        <a:lstStyle/>
        <a:p>
          <a:endParaRPr lang="en-GB"/>
        </a:p>
      </dgm:t>
    </dgm:pt>
    <dgm:pt modelId="{93378C6B-B5A9-4ADD-BE05-9C5C21983CEB}" type="pres">
      <dgm:prSet presAssocID="{18166575-22E0-4FC0-88AC-76CB990419DF}" presName="linearFlow" presStyleCnt="0">
        <dgm:presLayoutVars>
          <dgm:dir/>
          <dgm:animLvl val="lvl"/>
          <dgm:resizeHandles val="exact"/>
        </dgm:presLayoutVars>
      </dgm:prSet>
      <dgm:spPr/>
    </dgm:pt>
    <dgm:pt modelId="{967F824C-56D4-4298-8B7C-0770FEF2ED2A}" type="pres">
      <dgm:prSet presAssocID="{82B63BFC-575C-4AB2-AE7C-B7A555D29B06}" presName="composite" presStyleCnt="0"/>
      <dgm:spPr/>
    </dgm:pt>
    <dgm:pt modelId="{50F11C63-78AC-48B1-8D74-8AFD22673045}" type="pres">
      <dgm:prSet presAssocID="{82B63BFC-575C-4AB2-AE7C-B7A555D29B06}" presName="parentText" presStyleLbl="alignNode1" presStyleIdx="0" presStyleCnt="10">
        <dgm:presLayoutVars>
          <dgm:chMax val="1"/>
          <dgm:bulletEnabled val="1"/>
        </dgm:presLayoutVars>
      </dgm:prSet>
      <dgm:spPr/>
    </dgm:pt>
    <dgm:pt modelId="{0B97F7FD-5A5B-448D-8E72-0C4820B3764D}" type="pres">
      <dgm:prSet presAssocID="{82B63BFC-575C-4AB2-AE7C-B7A555D29B06}" presName="descendantText" presStyleLbl="alignAcc1" presStyleIdx="0" presStyleCnt="10">
        <dgm:presLayoutVars>
          <dgm:bulletEnabled val="1"/>
        </dgm:presLayoutVars>
      </dgm:prSet>
      <dgm:spPr/>
    </dgm:pt>
    <dgm:pt modelId="{155302FB-7BF2-4888-A5A6-D9270F330102}" type="pres">
      <dgm:prSet presAssocID="{5AA4766A-825C-409D-A12D-BA518E8E216D}" presName="sp" presStyleCnt="0"/>
      <dgm:spPr/>
    </dgm:pt>
    <dgm:pt modelId="{660AD9FD-46EA-4BEB-9DBD-1DA63A1F5A7F}" type="pres">
      <dgm:prSet presAssocID="{5986951E-C5E3-4754-A334-C4A87E6568F3}" presName="composite" presStyleCnt="0"/>
      <dgm:spPr/>
    </dgm:pt>
    <dgm:pt modelId="{065C23F0-A11C-4877-B764-5AF9974C7E9E}" type="pres">
      <dgm:prSet presAssocID="{5986951E-C5E3-4754-A334-C4A87E6568F3}" presName="parentText" presStyleLbl="alignNode1" presStyleIdx="1" presStyleCnt="10">
        <dgm:presLayoutVars>
          <dgm:chMax val="1"/>
          <dgm:bulletEnabled val="1"/>
        </dgm:presLayoutVars>
      </dgm:prSet>
      <dgm:spPr/>
    </dgm:pt>
    <dgm:pt modelId="{E2729826-E143-47A7-B605-100B923F0967}" type="pres">
      <dgm:prSet presAssocID="{5986951E-C5E3-4754-A334-C4A87E6568F3}" presName="descendantText" presStyleLbl="alignAcc1" presStyleIdx="1" presStyleCnt="10">
        <dgm:presLayoutVars>
          <dgm:bulletEnabled val="1"/>
        </dgm:presLayoutVars>
      </dgm:prSet>
      <dgm:spPr/>
    </dgm:pt>
    <dgm:pt modelId="{A0852E31-2954-441B-B9F7-5B4115A1BA12}" type="pres">
      <dgm:prSet presAssocID="{AC751982-8B47-4FD9-B5D7-AE1794F263A2}" presName="sp" presStyleCnt="0"/>
      <dgm:spPr/>
    </dgm:pt>
    <dgm:pt modelId="{C75BD167-CA52-4E3D-8220-3CDC06734BF5}" type="pres">
      <dgm:prSet presAssocID="{2C5934D4-50E7-439A-AC38-87FB3BC6F1B0}" presName="composite" presStyleCnt="0"/>
      <dgm:spPr/>
    </dgm:pt>
    <dgm:pt modelId="{4EE2F693-4E79-4EE7-997A-3087AB8E7083}" type="pres">
      <dgm:prSet presAssocID="{2C5934D4-50E7-439A-AC38-87FB3BC6F1B0}" presName="parentText" presStyleLbl="alignNode1" presStyleIdx="2" presStyleCnt="10">
        <dgm:presLayoutVars>
          <dgm:chMax val="1"/>
          <dgm:bulletEnabled val="1"/>
        </dgm:presLayoutVars>
      </dgm:prSet>
      <dgm:spPr/>
    </dgm:pt>
    <dgm:pt modelId="{8FCCDAC0-8409-40E7-B20C-C767409B28B5}" type="pres">
      <dgm:prSet presAssocID="{2C5934D4-50E7-439A-AC38-87FB3BC6F1B0}" presName="descendantText" presStyleLbl="alignAcc1" presStyleIdx="2" presStyleCnt="10">
        <dgm:presLayoutVars>
          <dgm:bulletEnabled val="1"/>
        </dgm:presLayoutVars>
      </dgm:prSet>
      <dgm:spPr/>
    </dgm:pt>
    <dgm:pt modelId="{E25F704C-F08C-4D48-9B44-07FAECF82CBE}" type="pres">
      <dgm:prSet presAssocID="{49C06E6C-866D-4F1F-B170-CFA78B89BBE7}" presName="sp" presStyleCnt="0"/>
      <dgm:spPr/>
    </dgm:pt>
    <dgm:pt modelId="{0B3B95C2-3B55-49CA-944C-C722DCCB5010}" type="pres">
      <dgm:prSet presAssocID="{6E698E30-848E-4F76-9052-A0E315661A76}" presName="composite" presStyleCnt="0"/>
      <dgm:spPr/>
    </dgm:pt>
    <dgm:pt modelId="{9BAB7348-5F46-4054-A19A-632AF61D1F32}" type="pres">
      <dgm:prSet presAssocID="{6E698E30-848E-4F76-9052-A0E315661A76}" presName="parentText" presStyleLbl="alignNode1" presStyleIdx="3" presStyleCnt="10">
        <dgm:presLayoutVars>
          <dgm:chMax val="1"/>
          <dgm:bulletEnabled val="1"/>
        </dgm:presLayoutVars>
      </dgm:prSet>
      <dgm:spPr/>
    </dgm:pt>
    <dgm:pt modelId="{271B188D-64C8-4D6A-9BC8-78C3683CE71C}" type="pres">
      <dgm:prSet presAssocID="{6E698E30-848E-4F76-9052-A0E315661A76}" presName="descendantText" presStyleLbl="alignAcc1" presStyleIdx="3" presStyleCnt="10">
        <dgm:presLayoutVars>
          <dgm:bulletEnabled val="1"/>
        </dgm:presLayoutVars>
      </dgm:prSet>
      <dgm:spPr/>
    </dgm:pt>
    <dgm:pt modelId="{BCE47A6B-CB34-4E14-8E8D-9880778300A7}" type="pres">
      <dgm:prSet presAssocID="{7427A48A-DB93-43E8-80E7-FDDC120EBE98}" presName="sp" presStyleCnt="0"/>
      <dgm:spPr/>
    </dgm:pt>
    <dgm:pt modelId="{AD1F6838-0C63-4638-BDCA-E6F54B5B773D}" type="pres">
      <dgm:prSet presAssocID="{A5804597-7417-4A08-A594-F51672AB1054}" presName="composite" presStyleCnt="0"/>
      <dgm:spPr/>
    </dgm:pt>
    <dgm:pt modelId="{46E114B4-47C0-4216-807A-5FECBF11AD95}" type="pres">
      <dgm:prSet presAssocID="{A5804597-7417-4A08-A594-F51672AB1054}" presName="parentText" presStyleLbl="alignNode1" presStyleIdx="4" presStyleCnt="10">
        <dgm:presLayoutVars>
          <dgm:chMax val="1"/>
          <dgm:bulletEnabled val="1"/>
        </dgm:presLayoutVars>
      </dgm:prSet>
      <dgm:spPr/>
    </dgm:pt>
    <dgm:pt modelId="{8AB717F0-246A-48E1-AF72-9CC41019BC64}" type="pres">
      <dgm:prSet presAssocID="{A5804597-7417-4A08-A594-F51672AB1054}" presName="descendantText" presStyleLbl="alignAcc1" presStyleIdx="4" presStyleCnt="10">
        <dgm:presLayoutVars>
          <dgm:bulletEnabled val="1"/>
        </dgm:presLayoutVars>
      </dgm:prSet>
      <dgm:spPr/>
    </dgm:pt>
    <dgm:pt modelId="{D69317D9-D12F-4FC4-8B1F-7058DB0689B3}" type="pres">
      <dgm:prSet presAssocID="{B4CC5E25-3686-4941-B8D4-AA56974D918F}" presName="sp" presStyleCnt="0"/>
      <dgm:spPr/>
    </dgm:pt>
    <dgm:pt modelId="{C193ED97-0E9F-4630-94F0-B5408F018B27}" type="pres">
      <dgm:prSet presAssocID="{E49EBE71-9E88-4060-8BE0-79560247053E}" presName="composite" presStyleCnt="0"/>
      <dgm:spPr/>
    </dgm:pt>
    <dgm:pt modelId="{010D7999-DA72-4928-8D83-6DAA4DDC9FC5}" type="pres">
      <dgm:prSet presAssocID="{E49EBE71-9E88-4060-8BE0-79560247053E}" presName="parentText" presStyleLbl="alignNode1" presStyleIdx="5" presStyleCnt="10">
        <dgm:presLayoutVars>
          <dgm:chMax val="1"/>
          <dgm:bulletEnabled val="1"/>
        </dgm:presLayoutVars>
      </dgm:prSet>
      <dgm:spPr/>
    </dgm:pt>
    <dgm:pt modelId="{46245E6C-2349-4FA3-83DA-991F402D4603}" type="pres">
      <dgm:prSet presAssocID="{E49EBE71-9E88-4060-8BE0-79560247053E}" presName="descendantText" presStyleLbl="alignAcc1" presStyleIdx="5" presStyleCnt="10">
        <dgm:presLayoutVars>
          <dgm:bulletEnabled val="1"/>
        </dgm:presLayoutVars>
      </dgm:prSet>
      <dgm:spPr/>
    </dgm:pt>
    <dgm:pt modelId="{FE5D1DBC-9302-4227-B7DB-3C4D8E517E7D}" type="pres">
      <dgm:prSet presAssocID="{BB7F8ED8-1BB1-47E7-9242-779B19F29D1C}" presName="sp" presStyleCnt="0"/>
      <dgm:spPr/>
    </dgm:pt>
    <dgm:pt modelId="{08A51E08-BED5-442D-9D55-BAA89D36C714}" type="pres">
      <dgm:prSet presAssocID="{9815F420-6A8A-4E97-BACC-603E8CA3B583}" presName="composite" presStyleCnt="0"/>
      <dgm:spPr/>
    </dgm:pt>
    <dgm:pt modelId="{870D0805-5656-4348-B4DB-CE74ABA86100}" type="pres">
      <dgm:prSet presAssocID="{9815F420-6A8A-4E97-BACC-603E8CA3B583}" presName="parentText" presStyleLbl="alignNode1" presStyleIdx="6" presStyleCnt="10">
        <dgm:presLayoutVars>
          <dgm:chMax val="1"/>
          <dgm:bulletEnabled val="1"/>
        </dgm:presLayoutVars>
      </dgm:prSet>
      <dgm:spPr/>
    </dgm:pt>
    <dgm:pt modelId="{ECCA4335-AF35-4021-A89E-7095E689510C}" type="pres">
      <dgm:prSet presAssocID="{9815F420-6A8A-4E97-BACC-603E8CA3B583}" presName="descendantText" presStyleLbl="alignAcc1" presStyleIdx="6" presStyleCnt="10">
        <dgm:presLayoutVars>
          <dgm:bulletEnabled val="1"/>
        </dgm:presLayoutVars>
      </dgm:prSet>
      <dgm:spPr/>
    </dgm:pt>
    <dgm:pt modelId="{7DA64B4E-03A6-454C-8410-F2531B6BEB76}" type="pres">
      <dgm:prSet presAssocID="{E37AECDC-4ED0-4D9F-B2C5-A8E350F2AF81}" presName="sp" presStyleCnt="0"/>
      <dgm:spPr/>
    </dgm:pt>
    <dgm:pt modelId="{FF000AFC-F6E8-48B3-AB9B-82E2497686C1}" type="pres">
      <dgm:prSet presAssocID="{2E2D3C2C-53BE-4305-9774-6ABE3127F104}" presName="composite" presStyleCnt="0"/>
      <dgm:spPr/>
    </dgm:pt>
    <dgm:pt modelId="{AC7F4189-B181-4FA4-BC4A-629359C7312D}" type="pres">
      <dgm:prSet presAssocID="{2E2D3C2C-53BE-4305-9774-6ABE3127F104}" presName="parentText" presStyleLbl="alignNode1" presStyleIdx="7" presStyleCnt="10">
        <dgm:presLayoutVars>
          <dgm:chMax val="1"/>
          <dgm:bulletEnabled val="1"/>
        </dgm:presLayoutVars>
      </dgm:prSet>
      <dgm:spPr/>
    </dgm:pt>
    <dgm:pt modelId="{40D1BE34-2E74-4B4D-906D-E559DD97C097}" type="pres">
      <dgm:prSet presAssocID="{2E2D3C2C-53BE-4305-9774-6ABE3127F104}" presName="descendantText" presStyleLbl="alignAcc1" presStyleIdx="7" presStyleCnt="10">
        <dgm:presLayoutVars>
          <dgm:bulletEnabled val="1"/>
        </dgm:presLayoutVars>
      </dgm:prSet>
      <dgm:spPr/>
    </dgm:pt>
    <dgm:pt modelId="{F928BDD2-D69E-4BE5-BFAE-C69785419722}" type="pres">
      <dgm:prSet presAssocID="{6127CB65-2AD0-41D3-A1DE-B3F31D3C3475}" presName="sp" presStyleCnt="0"/>
      <dgm:spPr/>
    </dgm:pt>
    <dgm:pt modelId="{CE42CA50-320B-462B-924B-EF0FA1343E09}" type="pres">
      <dgm:prSet presAssocID="{7CC275F7-A9D8-4037-A6CA-358F02FA0C81}" presName="composite" presStyleCnt="0"/>
      <dgm:spPr/>
    </dgm:pt>
    <dgm:pt modelId="{26E139B0-52B5-428D-B2AA-DB58680A9C83}" type="pres">
      <dgm:prSet presAssocID="{7CC275F7-A9D8-4037-A6CA-358F02FA0C81}" presName="parentText" presStyleLbl="alignNode1" presStyleIdx="8" presStyleCnt="10">
        <dgm:presLayoutVars>
          <dgm:chMax val="1"/>
          <dgm:bulletEnabled val="1"/>
        </dgm:presLayoutVars>
      </dgm:prSet>
      <dgm:spPr/>
    </dgm:pt>
    <dgm:pt modelId="{BD3D6E4B-3638-4D1D-9C7D-E1DB40C4CF2F}" type="pres">
      <dgm:prSet presAssocID="{7CC275F7-A9D8-4037-A6CA-358F02FA0C81}" presName="descendantText" presStyleLbl="alignAcc1" presStyleIdx="8" presStyleCnt="10">
        <dgm:presLayoutVars>
          <dgm:bulletEnabled val="1"/>
        </dgm:presLayoutVars>
      </dgm:prSet>
      <dgm:spPr/>
    </dgm:pt>
    <dgm:pt modelId="{0DFA70FF-8603-4E36-B2B6-3C67F047821C}" type="pres">
      <dgm:prSet presAssocID="{53348E9A-95B2-47A5-A294-A434FA7BF5FF}" presName="sp" presStyleCnt="0"/>
      <dgm:spPr/>
    </dgm:pt>
    <dgm:pt modelId="{1DBA3AE8-19A5-4562-B847-161E65EE9FEF}" type="pres">
      <dgm:prSet presAssocID="{694B3D0D-5110-4F42-A889-C11167371CAD}" presName="composite" presStyleCnt="0"/>
      <dgm:spPr/>
    </dgm:pt>
    <dgm:pt modelId="{69AED7E1-10CA-4D56-83D3-D8158FD17E6F}" type="pres">
      <dgm:prSet presAssocID="{694B3D0D-5110-4F42-A889-C11167371CAD}" presName="parentText" presStyleLbl="alignNode1" presStyleIdx="9" presStyleCnt="10">
        <dgm:presLayoutVars>
          <dgm:chMax val="1"/>
          <dgm:bulletEnabled val="1"/>
        </dgm:presLayoutVars>
      </dgm:prSet>
      <dgm:spPr/>
    </dgm:pt>
    <dgm:pt modelId="{977BB2DD-8FB3-41A4-A684-D565C11AEDFE}" type="pres">
      <dgm:prSet presAssocID="{694B3D0D-5110-4F42-A889-C11167371CAD}" presName="descendantText" presStyleLbl="alignAcc1" presStyleIdx="9" presStyleCnt="10">
        <dgm:presLayoutVars>
          <dgm:bulletEnabled val="1"/>
        </dgm:presLayoutVars>
      </dgm:prSet>
      <dgm:spPr/>
    </dgm:pt>
  </dgm:ptLst>
  <dgm:cxnLst>
    <dgm:cxn modelId="{4D347D01-1944-42D7-9134-ABFAE4D24FEC}" type="presOf" srcId="{1512B010-7624-4D53-8D0C-847C37B6441B}" destId="{BD3D6E4B-3638-4D1D-9C7D-E1DB40C4CF2F}" srcOrd="0" destOrd="0" presId="urn:microsoft.com/office/officeart/2005/8/layout/chevron2"/>
    <dgm:cxn modelId="{A8CCFA06-AFC4-4CF0-B560-DF0E3E71D629}" type="presOf" srcId="{7CC275F7-A9D8-4037-A6CA-358F02FA0C81}" destId="{26E139B0-52B5-428D-B2AA-DB58680A9C83}" srcOrd="0" destOrd="0" presId="urn:microsoft.com/office/officeart/2005/8/layout/chevron2"/>
    <dgm:cxn modelId="{58D69B0B-6BD8-476A-BF8B-905B5AE42644}" type="presOf" srcId="{2B55F6F7-C733-4B5F-9374-FBECFD8E9C3B}" destId="{8FCCDAC0-8409-40E7-B20C-C767409B28B5}" srcOrd="0" destOrd="0" presId="urn:microsoft.com/office/officeart/2005/8/layout/chevron2"/>
    <dgm:cxn modelId="{4A54DE0C-0E19-433F-9EB5-49B1FD32827C}" srcId="{6E698E30-848E-4F76-9052-A0E315661A76}" destId="{2151EE5A-3068-455E-9587-3C5DBC925FEC}" srcOrd="3" destOrd="0" parTransId="{ED4CB26F-F442-431F-9341-402F7E8062CC}" sibTransId="{3D55FC69-A512-4C48-B8C2-3E9695BA078F}"/>
    <dgm:cxn modelId="{D680C810-6EBB-4472-977A-27F8562979CF}" type="presOf" srcId="{268AB581-AE93-43E9-B1F7-9A7E28A2C856}" destId="{E2729826-E143-47A7-B605-100B923F0967}" srcOrd="0" destOrd="3" presId="urn:microsoft.com/office/officeart/2005/8/layout/chevron2"/>
    <dgm:cxn modelId="{E75FAC12-8F86-48FA-89A0-8251806AA46E}" srcId="{2C5934D4-50E7-439A-AC38-87FB3BC6F1B0}" destId="{6D100A99-0A97-4C87-8F1B-E758BD9F9249}" srcOrd="1" destOrd="0" parTransId="{4A1C642C-EBDA-4837-A891-D0482AB0AB88}" sibTransId="{E2DC9DC6-9778-49BC-9AAF-6ED2B03218E4}"/>
    <dgm:cxn modelId="{BF6B5213-6199-4D22-8F09-5C648801AF62}" srcId="{694B3D0D-5110-4F42-A889-C11167371CAD}" destId="{83B3D00E-521A-47AE-B09C-45B15C78183E}" srcOrd="0" destOrd="0" parTransId="{DDA8DCC3-1287-4941-B446-D15DD9A9C0D0}" sibTransId="{7DA305BC-F2F4-40F1-8BCF-8DECD463E99E}"/>
    <dgm:cxn modelId="{E2502417-AD94-4CCE-9778-1486C8B821F0}" srcId="{82B63BFC-575C-4AB2-AE7C-B7A555D29B06}" destId="{AB80FBF5-D916-4282-ABED-5686A31AA84C}" srcOrd="1" destOrd="0" parTransId="{FDAC9E1C-4FC4-483A-A263-391FB3DB5E46}" sibTransId="{8ACBCA01-11C0-49C1-9DD9-CCEA48AB1C4A}"/>
    <dgm:cxn modelId="{5AE3421E-6F41-4618-BF46-1B03ADFFE065}" srcId="{9815F420-6A8A-4E97-BACC-603E8CA3B583}" destId="{10BD797B-0256-4E6A-A116-1DE44D23DA72}" srcOrd="0" destOrd="0" parTransId="{941393CB-5DF1-4388-B09C-097DB02EE26F}" sibTransId="{F1DF7460-B623-4D58-A839-7236399DC136}"/>
    <dgm:cxn modelId="{539BDF26-D380-46A6-AA6E-A1A46B767516}" srcId="{7CC275F7-A9D8-4037-A6CA-358F02FA0C81}" destId="{1512B010-7624-4D53-8D0C-847C37B6441B}" srcOrd="0" destOrd="0" parTransId="{82C81EE1-B5AE-4541-91C1-0C202E5DEA8D}" sibTransId="{597BA595-ED64-4AF8-8C57-923EF8D69208}"/>
    <dgm:cxn modelId="{48429F2C-0FFE-4726-BDBA-11DACAA0369C}" srcId="{18166575-22E0-4FC0-88AC-76CB990419DF}" destId="{5986951E-C5E3-4754-A334-C4A87E6568F3}" srcOrd="1" destOrd="0" parTransId="{4AC8BF50-3B74-40E6-996C-C227B0FC9EC6}" sibTransId="{AC751982-8B47-4FD9-B5D7-AE1794F263A2}"/>
    <dgm:cxn modelId="{E00B1132-EBD2-4CA9-9568-BB81541C998E}" type="presOf" srcId="{A5804597-7417-4A08-A594-F51672AB1054}" destId="{46E114B4-47C0-4216-807A-5FECBF11AD95}" srcOrd="0" destOrd="0" presId="urn:microsoft.com/office/officeart/2005/8/layout/chevron2"/>
    <dgm:cxn modelId="{35142A33-059B-4D33-943E-8E4BFBA7BA0D}" srcId="{2C5934D4-50E7-439A-AC38-87FB3BC6F1B0}" destId="{2B55F6F7-C733-4B5F-9374-FBECFD8E9C3B}" srcOrd="0" destOrd="0" parTransId="{0752808B-FBE3-4951-BBBA-2BB86C68F49D}" sibTransId="{8404708E-D160-4FF8-A65D-1E442DA0F8C5}"/>
    <dgm:cxn modelId="{E8A88137-257B-4816-BF00-D3F9F4E6B5A2}" type="presOf" srcId="{9815F420-6A8A-4E97-BACC-603E8CA3B583}" destId="{870D0805-5656-4348-B4DB-CE74ABA86100}" srcOrd="0" destOrd="0" presId="urn:microsoft.com/office/officeart/2005/8/layout/chevron2"/>
    <dgm:cxn modelId="{4C792738-9150-45F9-8027-152EDE855ECE}" type="presOf" srcId="{6D100A99-0A97-4C87-8F1B-E758BD9F9249}" destId="{8FCCDAC0-8409-40E7-B20C-C767409B28B5}" srcOrd="0" destOrd="1" presId="urn:microsoft.com/office/officeart/2005/8/layout/chevron2"/>
    <dgm:cxn modelId="{E9ED9B3E-E99F-48CC-8F73-C4D48D597B38}" type="presOf" srcId="{2C5934D4-50E7-439A-AC38-87FB3BC6F1B0}" destId="{4EE2F693-4E79-4EE7-997A-3087AB8E7083}" srcOrd="0" destOrd="0" presId="urn:microsoft.com/office/officeart/2005/8/layout/chevron2"/>
    <dgm:cxn modelId="{C092FB64-59C2-42C4-979F-9D257FFE7F17}" srcId="{A5804597-7417-4A08-A594-F51672AB1054}" destId="{00F40130-45D1-43DC-A15F-6D1D0B044E0D}" srcOrd="0" destOrd="0" parTransId="{98D1FC49-CF19-4620-A753-A169FAE0E61F}" sibTransId="{88297CB4-ECC8-4F08-88D7-43B23280DD61}"/>
    <dgm:cxn modelId="{BA0E4466-C49E-4DA7-A923-DDE45F7C6DBE}" srcId="{6E698E30-848E-4F76-9052-A0E315661A76}" destId="{5E3592A2-FB15-4039-BE72-89CC6049AF76}" srcOrd="1" destOrd="0" parTransId="{D8B48018-1969-41B0-B6E3-6A91C58F86C4}" sibTransId="{1B788BDA-0732-47F8-8C77-C31B4411578F}"/>
    <dgm:cxn modelId="{877D3E6B-3E41-49ED-8EC3-FF9EA2952108}" srcId="{18166575-22E0-4FC0-88AC-76CB990419DF}" destId="{A5804597-7417-4A08-A594-F51672AB1054}" srcOrd="4" destOrd="0" parTransId="{68602B52-463D-4502-A943-A823CE049EE4}" sibTransId="{B4CC5E25-3686-4941-B8D4-AA56974D918F}"/>
    <dgm:cxn modelId="{16DD944C-A9AE-40B7-8AB6-DFF7445E6C3C}" srcId="{18166575-22E0-4FC0-88AC-76CB990419DF}" destId="{E49EBE71-9E88-4060-8BE0-79560247053E}" srcOrd="5" destOrd="0" parTransId="{B9BB7F77-D2FF-48AD-9AC2-1B6BA5BB7F1E}" sibTransId="{BB7F8ED8-1BB1-47E7-9242-779B19F29D1C}"/>
    <dgm:cxn modelId="{3FD7A46E-262B-488B-9CF8-72B6A5B24399}" srcId="{2E2D3C2C-53BE-4305-9774-6ABE3127F104}" destId="{85A85EAD-D108-4E8E-828C-939F08F45B67}" srcOrd="0" destOrd="0" parTransId="{60014D0B-D968-41B5-9DB7-1F36F478A188}" sibTransId="{20F77F8D-A307-4E0A-A0AA-34820D970B7E}"/>
    <dgm:cxn modelId="{D3E4444F-4D9B-47BB-B158-2CA5A4DD4CB0}" type="presOf" srcId="{5E3592A2-FB15-4039-BE72-89CC6049AF76}" destId="{271B188D-64C8-4D6A-9BC8-78C3683CE71C}" srcOrd="0" destOrd="1" presId="urn:microsoft.com/office/officeart/2005/8/layout/chevron2"/>
    <dgm:cxn modelId="{5FF93952-D7EC-412C-9AB5-9B5B6CCD5D24}" type="presOf" srcId="{26FD1F2B-59D3-4301-AA01-75674E664F06}" destId="{40D1BE34-2E74-4B4D-906D-E559DD97C097}" srcOrd="0" destOrd="1" presId="urn:microsoft.com/office/officeart/2005/8/layout/chevron2"/>
    <dgm:cxn modelId="{553D3F72-01DB-4DD2-AD43-61ADA9288395}" srcId="{5986951E-C5E3-4754-A334-C4A87E6568F3}" destId="{C4C67C62-A0AD-4CEB-B388-ED94753EA073}" srcOrd="2" destOrd="0" parTransId="{A508E273-3C80-4E3A-A51C-6E33E8D956D1}" sibTransId="{2243796E-CDF6-4912-B8A8-75E9668DCB7E}"/>
    <dgm:cxn modelId="{ABA01074-6074-40EB-BD91-96E56BA6D6C0}" type="presOf" srcId="{E49EBE71-9E88-4060-8BE0-79560247053E}" destId="{010D7999-DA72-4928-8D83-6DAA4DDC9FC5}" srcOrd="0" destOrd="0" presId="urn:microsoft.com/office/officeart/2005/8/layout/chevron2"/>
    <dgm:cxn modelId="{AEFF3478-F0BF-487B-A3D4-7DA6FE88765D}" srcId="{18166575-22E0-4FC0-88AC-76CB990419DF}" destId="{82B63BFC-575C-4AB2-AE7C-B7A555D29B06}" srcOrd="0" destOrd="0" parTransId="{FF0454EE-8497-4E7F-908E-1504B2937DE3}" sibTransId="{5AA4766A-825C-409D-A12D-BA518E8E216D}"/>
    <dgm:cxn modelId="{AF18017A-6335-4EEA-89A7-5B39AE9FE761}" type="presOf" srcId="{2E2D3C2C-53BE-4305-9774-6ABE3127F104}" destId="{AC7F4189-B181-4FA4-BC4A-629359C7312D}" srcOrd="0" destOrd="0" presId="urn:microsoft.com/office/officeart/2005/8/layout/chevron2"/>
    <dgm:cxn modelId="{88D0187A-67D1-40D5-9D7E-BE4C8AC00FA8}" srcId="{5986951E-C5E3-4754-A334-C4A87E6568F3}" destId="{1C8C513C-D155-4819-B927-266DB02C1C15}" srcOrd="1" destOrd="0" parTransId="{3508DB4E-D3F6-4292-BE60-9C47A635C326}" sibTransId="{5159E310-AD3D-4681-86D2-209D47B63141}"/>
    <dgm:cxn modelId="{862E645A-6C9F-478F-AF00-72558167BC4D}" srcId="{18166575-22E0-4FC0-88AC-76CB990419DF}" destId="{2E2D3C2C-53BE-4305-9774-6ABE3127F104}" srcOrd="7" destOrd="0" parTransId="{F3D71C28-B2CD-43EE-BF75-89ED7DFA3E62}" sibTransId="{6127CB65-2AD0-41D3-A1DE-B3F31D3C3475}"/>
    <dgm:cxn modelId="{CC756280-3E7B-4539-9BEE-6BC4AD7F70EA}" srcId="{18166575-22E0-4FC0-88AC-76CB990419DF}" destId="{7CC275F7-A9D8-4037-A6CA-358F02FA0C81}" srcOrd="8" destOrd="0" parTransId="{F098EC4D-BC21-4810-9AE3-0DC9B6B5AD68}" sibTransId="{53348E9A-95B2-47A5-A294-A434FA7BF5FF}"/>
    <dgm:cxn modelId="{879DF680-C5D9-4F36-92D1-EB8A3FBC6DC0}" type="presOf" srcId="{AB80FBF5-D916-4282-ABED-5686A31AA84C}" destId="{0B97F7FD-5A5B-448D-8E72-0C4820B3764D}" srcOrd="0" destOrd="1" presId="urn:microsoft.com/office/officeart/2005/8/layout/chevron2"/>
    <dgm:cxn modelId="{02FCFA81-CC25-4EDC-9738-6179141966DC}" type="presOf" srcId="{13C3B30C-7ACE-4490-92DC-A0E1CEAD2E0D}" destId="{BD3D6E4B-3638-4D1D-9C7D-E1DB40C4CF2F}" srcOrd="0" destOrd="1" presId="urn:microsoft.com/office/officeart/2005/8/layout/chevron2"/>
    <dgm:cxn modelId="{6569C583-0B87-4701-9243-AEC96FD89FE7}" type="presOf" srcId="{E3EC38F6-63F1-4D9F-A0F3-B1951066129F}" destId="{271B188D-64C8-4D6A-9BC8-78C3683CE71C}" srcOrd="0" destOrd="2" presId="urn:microsoft.com/office/officeart/2005/8/layout/chevron2"/>
    <dgm:cxn modelId="{B3F49184-CBA6-49C1-9FD2-3F2ADEF8459C}" srcId="{7CC275F7-A9D8-4037-A6CA-358F02FA0C81}" destId="{13C3B30C-7ACE-4490-92DC-A0E1CEAD2E0D}" srcOrd="1" destOrd="0" parTransId="{9516B850-D88F-432A-88AF-B024331A8F90}" sibTransId="{C1710B12-8134-41D8-A905-397616AD31A9}"/>
    <dgm:cxn modelId="{A607F384-360F-4E83-AAFC-763795BAF7E4}" srcId="{5986951E-C5E3-4754-A334-C4A87E6568F3}" destId="{2A27793F-0584-45BF-B105-89E4D295742E}" srcOrd="0" destOrd="0" parTransId="{24400D4D-9DD8-4E68-9195-BFE99E7D2086}" sibTransId="{44E9BD3F-A10C-4D6A-83A8-4F9F5E979834}"/>
    <dgm:cxn modelId="{8F9D1585-4999-46CB-8A74-14F82B8BDA65}" type="presOf" srcId="{1C8C513C-D155-4819-B927-266DB02C1C15}" destId="{E2729826-E143-47A7-B605-100B923F0967}" srcOrd="0" destOrd="1" presId="urn:microsoft.com/office/officeart/2005/8/layout/chevron2"/>
    <dgm:cxn modelId="{C4AA1E8D-2006-4A8E-BFDC-16158B55563E}" type="presOf" srcId="{2A27793F-0584-45BF-B105-89E4D295742E}" destId="{E2729826-E143-47A7-B605-100B923F0967}" srcOrd="0" destOrd="0" presId="urn:microsoft.com/office/officeart/2005/8/layout/chevron2"/>
    <dgm:cxn modelId="{24D59D8E-DF3F-4DF3-BC9B-92186A683FC8}" type="presOf" srcId="{694B3D0D-5110-4F42-A889-C11167371CAD}" destId="{69AED7E1-10CA-4D56-83D3-D8158FD17E6F}" srcOrd="0" destOrd="0" presId="urn:microsoft.com/office/officeart/2005/8/layout/chevron2"/>
    <dgm:cxn modelId="{0B1A789C-81EE-46CE-A022-A3E72F123D9C}" srcId="{E49EBE71-9E88-4060-8BE0-79560247053E}" destId="{C76D7E96-9700-4568-932E-00DED69E9183}" srcOrd="0" destOrd="0" parTransId="{1DD13ACC-89CB-4D39-B284-534417166EE1}" sibTransId="{E3AF0F01-DFCC-4779-90E7-328CFFB2AB11}"/>
    <dgm:cxn modelId="{6821E9A7-89E3-4AB3-AC73-816450E049B2}" type="presOf" srcId="{6E698E30-848E-4F76-9052-A0E315661A76}" destId="{9BAB7348-5F46-4054-A19A-632AF61D1F32}" srcOrd="0" destOrd="0" presId="urn:microsoft.com/office/officeart/2005/8/layout/chevron2"/>
    <dgm:cxn modelId="{3C55DBAA-B31F-4EFA-BF2D-49AF5EEA4FE4}" srcId="{2E2D3C2C-53BE-4305-9774-6ABE3127F104}" destId="{26FD1F2B-59D3-4301-AA01-75674E664F06}" srcOrd="1" destOrd="0" parTransId="{8F2B399C-2503-460B-A298-C4112E7A3671}" sibTransId="{7831FABD-7DA1-4D3B-A59F-82D1F9D42BB6}"/>
    <dgm:cxn modelId="{BD65B9BE-C108-4C05-AEAE-393812CE4D16}" type="presOf" srcId="{10BD797B-0256-4E6A-A116-1DE44D23DA72}" destId="{ECCA4335-AF35-4021-A89E-7095E689510C}" srcOrd="0" destOrd="0" presId="urn:microsoft.com/office/officeart/2005/8/layout/chevron2"/>
    <dgm:cxn modelId="{DCEC94C1-4EA5-490B-A672-BDBD8532EF8B}" type="presOf" srcId="{5986951E-C5E3-4754-A334-C4A87E6568F3}" destId="{065C23F0-A11C-4877-B764-5AF9974C7E9E}" srcOrd="0" destOrd="0" presId="urn:microsoft.com/office/officeart/2005/8/layout/chevron2"/>
    <dgm:cxn modelId="{4456AAC6-91FB-40D7-A88F-8CD5F884A546}" type="presOf" srcId="{00F40130-45D1-43DC-A15F-6D1D0B044E0D}" destId="{8AB717F0-246A-48E1-AF72-9CC41019BC64}" srcOrd="0" destOrd="0" presId="urn:microsoft.com/office/officeart/2005/8/layout/chevron2"/>
    <dgm:cxn modelId="{8DA9AFCE-6345-47C4-845B-8886CB76466B}" type="presOf" srcId="{82B63BFC-575C-4AB2-AE7C-B7A555D29B06}" destId="{50F11C63-78AC-48B1-8D74-8AFD22673045}" srcOrd="0" destOrd="0" presId="urn:microsoft.com/office/officeart/2005/8/layout/chevron2"/>
    <dgm:cxn modelId="{8E2E10CF-622C-4B93-8057-BC90FDA9719D}" type="presOf" srcId="{2151EE5A-3068-455E-9587-3C5DBC925FEC}" destId="{271B188D-64C8-4D6A-9BC8-78C3683CE71C}" srcOrd="0" destOrd="3" presId="urn:microsoft.com/office/officeart/2005/8/layout/chevron2"/>
    <dgm:cxn modelId="{01E23CD1-F946-4A74-BC41-B8CDD73C32DB}" srcId="{18166575-22E0-4FC0-88AC-76CB990419DF}" destId="{2C5934D4-50E7-439A-AC38-87FB3BC6F1B0}" srcOrd="2" destOrd="0" parTransId="{BC085C6D-951B-49C6-A0B7-72A742AF845D}" sibTransId="{49C06E6C-866D-4F1F-B170-CFA78B89BBE7}"/>
    <dgm:cxn modelId="{216517D4-9917-40C0-82C1-9A0248A41D4A}" srcId="{6E698E30-848E-4F76-9052-A0E315661A76}" destId="{E3EC38F6-63F1-4D9F-A0F3-B1951066129F}" srcOrd="2" destOrd="0" parTransId="{81074382-8AD3-40C7-98E9-CCACEC033888}" sibTransId="{D8410146-FC88-467A-9811-FADC8BB7372C}"/>
    <dgm:cxn modelId="{EA100FDA-F190-43DA-ACF6-1A08AA8A01E5}" type="presOf" srcId="{06743A53-6A86-4EF4-8EDF-199976A6A143}" destId="{0B97F7FD-5A5B-448D-8E72-0C4820B3764D}" srcOrd="0" destOrd="0" presId="urn:microsoft.com/office/officeart/2005/8/layout/chevron2"/>
    <dgm:cxn modelId="{685DE3DD-C366-462B-851E-85DE6073E01E}" srcId="{82B63BFC-575C-4AB2-AE7C-B7A555D29B06}" destId="{06743A53-6A86-4EF4-8EDF-199976A6A143}" srcOrd="0" destOrd="0" parTransId="{3B81B7B9-A2F3-4ABF-A211-63D4A0EE5B66}" sibTransId="{772BFFD4-454C-4981-BF58-41389750DE1A}"/>
    <dgm:cxn modelId="{5A8DDFE0-EC30-4E71-9EFD-AF5E2EC25492}" srcId="{5986951E-C5E3-4754-A334-C4A87E6568F3}" destId="{268AB581-AE93-43E9-B1F7-9A7E28A2C856}" srcOrd="3" destOrd="0" parTransId="{75C73E09-2CF7-44C6-9E3C-FAA313A8B144}" sibTransId="{ADA904F9-EAF9-48FB-9ACC-79CB4D00D64D}"/>
    <dgm:cxn modelId="{62F7D4E4-2474-42BE-BB4A-90DD581D2E40}" type="presOf" srcId="{4EF10099-9853-4320-92F3-C33941EA8A43}" destId="{271B188D-64C8-4D6A-9BC8-78C3683CE71C}" srcOrd="0" destOrd="0" presId="urn:microsoft.com/office/officeart/2005/8/layout/chevron2"/>
    <dgm:cxn modelId="{DAC6F9E4-95CA-4F2B-85BB-DD32C845DF58}" srcId="{18166575-22E0-4FC0-88AC-76CB990419DF}" destId="{694B3D0D-5110-4F42-A889-C11167371CAD}" srcOrd="9" destOrd="0" parTransId="{86D57146-B48D-493F-9C37-9143ECB24FD0}" sibTransId="{9F0F9569-B5A0-4334-B93B-A679749BB47B}"/>
    <dgm:cxn modelId="{2CD87DE6-E6F9-4525-AD79-7B23DECC0531}" type="presOf" srcId="{85A85EAD-D108-4E8E-828C-939F08F45B67}" destId="{40D1BE34-2E74-4B4D-906D-E559DD97C097}" srcOrd="0" destOrd="0" presId="urn:microsoft.com/office/officeart/2005/8/layout/chevron2"/>
    <dgm:cxn modelId="{55011DE8-DB82-4E4F-873F-044FEC29A1A1}" type="presOf" srcId="{C4C67C62-A0AD-4CEB-B388-ED94753EA073}" destId="{E2729826-E143-47A7-B605-100B923F0967}" srcOrd="0" destOrd="2" presId="urn:microsoft.com/office/officeart/2005/8/layout/chevron2"/>
    <dgm:cxn modelId="{2281EBF2-6431-4A46-A6AF-4A3B1367EB1C}" srcId="{6E698E30-848E-4F76-9052-A0E315661A76}" destId="{4EF10099-9853-4320-92F3-C33941EA8A43}" srcOrd="0" destOrd="0" parTransId="{F3645074-72CE-4FA9-9F57-85311F94C7A7}" sibTransId="{16421CA9-E90E-47B7-82E3-D8E9F9F9D7C4}"/>
    <dgm:cxn modelId="{9951B0F5-AA6C-48E1-A6F8-DCEB3984E9C0}" type="presOf" srcId="{83B3D00E-521A-47AE-B09C-45B15C78183E}" destId="{977BB2DD-8FB3-41A4-A684-D565C11AEDFE}" srcOrd="0" destOrd="0" presId="urn:microsoft.com/office/officeart/2005/8/layout/chevron2"/>
    <dgm:cxn modelId="{063716F8-83AA-4C77-A159-7934E92F2BBB}" type="presOf" srcId="{18166575-22E0-4FC0-88AC-76CB990419DF}" destId="{93378C6B-B5A9-4ADD-BE05-9C5C21983CEB}" srcOrd="0" destOrd="0" presId="urn:microsoft.com/office/officeart/2005/8/layout/chevron2"/>
    <dgm:cxn modelId="{AE84C6F9-33A8-4B3D-A386-5B7DC76916B9}" type="presOf" srcId="{C76D7E96-9700-4568-932E-00DED69E9183}" destId="{46245E6C-2349-4FA3-83DA-991F402D4603}" srcOrd="0" destOrd="0" presId="urn:microsoft.com/office/officeart/2005/8/layout/chevron2"/>
    <dgm:cxn modelId="{0EF89DFB-726C-42AD-83A2-417C0AD233A9}" srcId="{18166575-22E0-4FC0-88AC-76CB990419DF}" destId="{9815F420-6A8A-4E97-BACC-603E8CA3B583}" srcOrd="6" destOrd="0" parTransId="{E8601E5C-BEC8-46BE-BE43-A71FEC5697D1}" sibTransId="{E37AECDC-4ED0-4D9F-B2C5-A8E350F2AF81}"/>
    <dgm:cxn modelId="{8CAB32FC-3139-48FB-82D1-5D57D146F07E}" srcId="{18166575-22E0-4FC0-88AC-76CB990419DF}" destId="{6E698E30-848E-4F76-9052-A0E315661A76}" srcOrd="3" destOrd="0" parTransId="{781200E7-BDE7-436A-AEA1-0A60278DC1C0}" sibTransId="{7427A48A-DB93-43E8-80E7-FDDC120EBE98}"/>
    <dgm:cxn modelId="{7C00E0B9-9C1C-4B5F-A333-024E47EA58C5}" type="presParOf" srcId="{93378C6B-B5A9-4ADD-BE05-9C5C21983CEB}" destId="{967F824C-56D4-4298-8B7C-0770FEF2ED2A}" srcOrd="0" destOrd="0" presId="urn:microsoft.com/office/officeart/2005/8/layout/chevron2"/>
    <dgm:cxn modelId="{F1609A07-0CD0-487B-BC5F-3060497F48C2}" type="presParOf" srcId="{967F824C-56D4-4298-8B7C-0770FEF2ED2A}" destId="{50F11C63-78AC-48B1-8D74-8AFD22673045}" srcOrd="0" destOrd="0" presId="urn:microsoft.com/office/officeart/2005/8/layout/chevron2"/>
    <dgm:cxn modelId="{7DA89160-1A5E-4D48-9A7C-382D134BBBA5}" type="presParOf" srcId="{967F824C-56D4-4298-8B7C-0770FEF2ED2A}" destId="{0B97F7FD-5A5B-448D-8E72-0C4820B3764D}" srcOrd="1" destOrd="0" presId="urn:microsoft.com/office/officeart/2005/8/layout/chevron2"/>
    <dgm:cxn modelId="{DE58E40C-09A6-4220-A8E8-550675F966EC}" type="presParOf" srcId="{93378C6B-B5A9-4ADD-BE05-9C5C21983CEB}" destId="{155302FB-7BF2-4888-A5A6-D9270F330102}" srcOrd="1" destOrd="0" presId="urn:microsoft.com/office/officeart/2005/8/layout/chevron2"/>
    <dgm:cxn modelId="{CD5FBD73-0D6F-4430-9495-9F86C23A47FF}" type="presParOf" srcId="{93378C6B-B5A9-4ADD-BE05-9C5C21983CEB}" destId="{660AD9FD-46EA-4BEB-9DBD-1DA63A1F5A7F}" srcOrd="2" destOrd="0" presId="urn:microsoft.com/office/officeart/2005/8/layout/chevron2"/>
    <dgm:cxn modelId="{18FEF9DE-AAB3-49CA-B28F-96B9C4BFD921}" type="presParOf" srcId="{660AD9FD-46EA-4BEB-9DBD-1DA63A1F5A7F}" destId="{065C23F0-A11C-4877-B764-5AF9974C7E9E}" srcOrd="0" destOrd="0" presId="urn:microsoft.com/office/officeart/2005/8/layout/chevron2"/>
    <dgm:cxn modelId="{F26F8E9C-658C-4144-946E-3DF3D788891A}" type="presParOf" srcId="{660AD9FD-46EA-4BEB-9DBD-1DA63A1F5A7F}" destId="{E2729826-E143-47A7-B605-100B923F0967}" srcOrd="1" destOrd="0" presId="urn:microsoft.com/office/officeart/2005/8/layout/chevron2"/>
    <dgm:cxn modelId="{1D908786-878F-4056-9BD2-B40DA013F63E}" type="presParOf" srcId="{93378C6B-B5A9-4ADD-BE05-9C5C21983CEB}" destId="{A0852E31-2954-441B-B9F7-5B4115A1BA12}" srcOrd="3" destOrd="0" presId="urn:microsoft.com/office/officeart/2005/8/layout/chevron2"/>
    <dgm:cxn modelId="{FC18005E-0A60-49AF-A774-ABF410C96ABF}" type="presParOf" srcId="{93378C6B-B5A9-4ADD-BE05-9C5C21983CEB}" destId="{C75BD167-CA52-4E3D-8220-3CDC06734BF5}" srcOrd="4" destOrd="0" presId="urn:microsoft.com/office/officeart/2005/8/layout/chevron2"/>
    <dgm:cxn modelId="{2D619399-FFD1-4388-8983-9FA9F45C3467}" type="presParOf" srcId="{C75BD167-CA52-4E3D-8220-3CDC06734BF5}" destId="{4EE2F693-4E79-4EE7-997A-3087AB8E7083}" srcOrd="0" destOrd="0" presId="urn:microsoft.com/office/officeart/2005/8/layout/chevron2"/>
    <dgm:cxn modelId="{7821C947-1D17-4772-A3CE-A06F1DA29DB2}" type="presParOf" srcId="{C75BD167-CA52-4E3D-8220-3CDC06734BF5}" destId="{8FCCDAC0-8409-40E7-B20C-C767409B28B5}" srcOrd="1" destOrd="0" presId="urn:microsoft.com/office/officeart/2005/8/layout/chevron2"/>
    <dgm:cxn modelId="{0AEA079D-A145-41A6-94F3-6CE07382F739}" type="presParOf" srcId="{93378C6B-B5A9-4ADD-BE05-9C5C21983CEB}" destId="{E25F704C-F08C-4D48-9B44-07FAECF82CBE}" srcOrd="5" destOrd="0" presId="urn:microsoft.com/office/officeart/2005/8/layout/chevron2"/>
    <dgm:cxn modelId="{1200B463-19BD-480A-8D39-C68561A59C2E}" type="presParOf" srcId="{93378C6B-B5A9-4ADD-BE05-9C5C21983CEB}" destId="{0B3B95C2-3B55-49CA-944C-C722DCCB5010}" srcOrd="6" destOrd="0" presId="urn:microsoft.com/office/officeart/2005/8/layout/chevron2"/>
    <dgm:cxn modelId="{C14F6386-6DEB-4BC5-A095-3F90867637AD}" type="presParOf" srcId="{0B3B95C2-3B55-49CA-944C-C722DCCB5010}" destId="{9BAB7348-5F46-4054-A19A-632AF61D1F32}" srcOrd="0" destOrd="0" presId="urn:microsoft.com/office/officeart/2005/8/layout/chevron2"/>
    <dgm:cxn modelId="{4D321065-86D9-4554-A509-4F523C1A28CE}" type="presParOf" srcId="{0B3B95C2-3B55-49CA-944C-C722DCCB5010}" destId="{271B188D-64C8-4D6A-9BC8-78C3683CE71C}" srcOrd="1" destOrd="0" presId="urn:microsoft.com/office/officeart/2005/8/layout/chevron2"/>
    <dgm:cxn modelId="{B90F04D0-8925-4391-A369-469997C5F195}" type="presParOf" srcId="{93378C6B-B5A9-4ADD-BE05-9C5C21983CEB}" destId="{BCE47A6B-CB34-4E14-8E8D-9880778300A7}" srcOrd="7" destOrd="0" presId="urn:microsoft.com/office/officeart/2005/8/layout/chevron2"/>
    <dgm:cxn modelId="{5ED9FA19-C84C-48EA-A0FC-860C53E43A08}" type="presParOf" srcId="{93378C6B-B5A9-4ADD-BE05-9C5C21983CEB}" destId="{AD1F6838-0C63-4638-BDCA-E6F54B5B773D}" srcOrd="8" destOrd="0" presId="urn:microsoft.com/office/officeart/2005/8/layout/chevron2"/>
    <dgm:cxn modelId="{6D9FEBFB-3F39-4269-A892-D743A2624998}" type="presParOf" srcId="{AD1F6838-0C63-4638-BDCA-E6F54B5B773D}" destId="{46E114B4-47C0-4216-807A-5FECBF11AD95}" srcOrd="0" destOrd="0" presId="urn:microsoft.com/office/officeart/2005/8/layout/chevron2"/>
    <dgm:cxn modelId="{24BA786B-74A4-445E-8651-3DB00BD70EF9}" type="presParOf" srcId="{AD1F6838-0C63-4638-BDCA-E6F54B5B773D}" destId="{8AB717F0-246A-48E1-AF72-9CC41019BC64}" srcOrd="1" destOrd="0" presId="urn:microsoft.com/office/officeart/2005/8/layout/chevron2"/>
    <dgm:cxn modelId="{841D715C-252D-41CA-AB0F-43C94E2D3F0D}" type="presParOf" srcId="{93378C6B-B5A9-4ADD-BE05-9C5C21983CEB}" destId="{D69317D9-D12F-4FC4-8B1F-7058DB0689B3}" srcOrd="9" destOrd="0" presId="urn:microsoft.com/office/officeart/2005/8/layout/chevron2"/>
    <dgm:cxn modelId="{BD53B6BC-5B7E-452A-ABC0-E09FFD7EC857}" type="presParOf" srcId="{93378C6B-B5A9-4ADD-BE05-9C5C21983CEB}" destId="{C193ED97-0E9F-4630-94F0-B5408F018B27}" srcOrd="10" destOrd="0" presId="urn:microsoft.com/office/officeart/2005/8/layout/chevron2"/>
    <dgm:cxn modelId="{5CBA2381-B696-4A80-810F-AC0BEF8A996C}" type="presParOf" srcId="{C193ED97-0E9F-4630-94F0-B5408F018B27}" destId="{010D7999-DA72-4928-8D83-6DAA4DDC9FC5}" srcOrd="0" destOrd="0" presId="urn:microsoft.com/office/officeart/2005/8/layout/chevron2"/>
    <dgm:cxn modelId="{4E97FB68-C728-49A6-8FCA-F9F17C27DE83}" type="presParOf" srcId="{C193ED97-0E9F-4630-94F0-B5408F018B27}" destId="{46245E6C-2349-4FA3-83DA-991F402D4603}" srcOrd="1" destOrd="0" presId="urn:microsoft.com/office/officeart/2005/8/layout/chevron2"/>
    <dgm:cxn modelId="{A92754DF-77CC-44B8-9E84-586151E01A0B}" type="presParOf" srcId="{93378C6B-B5A9-4ADD-BE05-9C5C21983CEB}" destId="{FE5D1DBC-9302-4227-B7DB-3C4D8E517E7D}" srcOrd="11" destOrd="0" presId="urn:microsoft.com/office/officeart/2005/8/layout/chevron2"/>
    <dgm:cxn modelId="{28506D58-4267-4092-872C-674802143437}" type="presParOf" srcId="{93378C6B-B5A9-4ADD-BE05-9C5C21983CEB}" destId="{08A51E08-BED5-442D-9D55-BAA89D36C714}" srcOrd="12" destOrd="0" presId="urn:microsoft.com/office/officeart/2005/8/layout/chevron2"/>
    <dgm:cxn modelId="{0E8F4A2E-4156-4194-8BDB-CB3AD6CF410F}" type="presParOf" srcId="{08A51E08-BED5-442D-9D55-BAA89D36C714}" destId="{870D0805-5656-4348-B4DB-CE74ABA86100}" srcOrd="0" destOrd="0" presId="urn:microsoft.com/office/officeart/2005/8/layout/chevron2"/>
    <dgm:cxn modelId="{16B7DB13-477B-48A7-B35A-1AF0A17B198A}" type="presParOf" srcId="{08A51E08-BED5-442D-9D55-BAA89D36C714}" destId="{ECCA4335-AF35-4021-A89E-7095E689510C}" srcOrd="1" destOrd="0" presId="urn:microsoft.com/office/officeart/2005/8/layout/chevron2"/>
    <dgm:cxn modelId="{7944001A-5E2A-4EA6-BD6F-64192BB1DDF6}" type="presParOf" srcId="{93378C6B-B5A9-4ADD-BE05-9C5C21983CEB}" destId="{7DA64B4E-03A6-454C-8410-F2531B6BEB76}" srcOrd="13" destOrd="0" presId="urn:microsoft.com/office/officeart/2005/8/layout/chevron2"/>
    <dgm:cxn modelId="{47F42592-8058-4068-965F-3389C60E5046}" type="presParOf" srcId="{93378C6B-B5A9-4ADD-BE05-9C5C21983CEB}" destId="{FF000AFC-F6E8-48B3-AB9B-82E2497686C1}" srcOrd="14" destOrd="0" presId="urn:microsoft.com/office/officeart/2005/8/layout/chevron2"/>
    <dgm:cxn modelId="{226AF7B6-DF83-45A0-9255-2D9815E1ACE7}" type="presParOf" srcId="{FF000AFC-F6E8-48B3-AB9B-82E2497686C1}" destId="{AC7F4189-B181-4FA4-BC4A-629359C7312D}" srcOrd="0" destOrd="0" presId="urn:microsoft.com/office/officeart/2005/8/layout/chevron2"/>
    <dgm:cxn modelId="{B2EAB8B8-EC5D-4A1D-997C-0C4484425131}" type="presParOf" srcId="{FF000AFC-F6E8-48B3-AB9B-82E2497686C1}" destId="{40D1BE34-2E74-4B4D-906D-E559DD97C097}" srcOrd="1" destOrd="0" presId="urn:microsoft.com/office/officeart/2005/8/layout/chevron2"/>
    <dgm:cxn modelId="{E78AAC5B-76F5-4F4B-AB30-926FF78061DF}" type="presParOf" srcId="{93378C6B-B5A9-4ADD-BE05-9C5C21983CEB}" destId="{F928BDD2-D69E-4BE5-BFAE-C69785419722}" srcOrd="15" destOrd="0" presId="urn:microsoft.com/office/officeart/2005/8/layout/chevron2"/>
    <dgm:cxn modelId="{2A92C815-D910-4511-B68E-7A718E9000E7}" type="presParOf" srcId="{93378C6B-B5A9-4ADD-BE05-9C5C21983CEB}" destId="{CE42CA50-320B-462B-924B-EF0FA1343E09}" srcOrd="16" destOrd="0" presId="urn:microsoft.com/office/officeart/2005/8/layout/chevron2"/>
    <dgm:cxn modelId="{A1DF107F-1EE9-433A-894A-46565294351E}" type="presParOf" srcId="{CE42CA50-320B-462B-924B-EF0FA1343E09}" destId="{26E139B0-52B5-428D-B2AA-DB58680A9C83}" srcOrd="0" destOrd="0" presId="urn:microsoft.com/office/officeart/2005/8/layout/chevron2"/>
    <dgm:cxn modelId="{E726C262-F0E2-4910-9195-F51085A2A7DF}" type="presParOf" srcId="{CE42CA50-320B-462B-924B-EF0FA1343E09}" destId="{BD3D6E4B-3638-4D1D-9C7D-E1DB40C4CF2F}" srcOrd="1" destOrd="0" presId="urn:microsoft.com/office/officeart/2005/8/layout/chevron2"/>
    <dgm:cxn modelId="{87ED5CA4-F5B3-45F5-842D-C6BCA8169CC2}" type="presParOf" srcId="{93378C6B-B5A9-4ADD-BE05-9C5C21983CEB}" destId="{0DFA70FF-8603-4E36-B2B6-3C67F047821C}" srcOrd="17" destOrd="0" presId="urn:microsoft.com/office/officeart/2005/8/layout/chevron2"/>
    <dgm:cxn modelId="{9EF2BB67-6944-4AAA-B8C2-BC56DCCBD13D}" type="presParOf" srcId="{93378C6B-B5A9-4ADD-BE05-9C5C21983CEB}" destId="{1DBA3AE8-19A5-4562-B847-161E65EE9FEF}" srcOrd="18" destOrd="0" presId="urn:microsoft.com/office/officeart/2005/8/layout/chevron2"/>
    <dgm:cxn modelId="{FC702371-58CE-4CAC-9BDB-9159ED2F71C3}" type="presParOf" srcId="{1DBA3AE8-19A5-4562-B847-161E65EE9FEF}" destId="{69AED7E1-10CA-4D56-83D3-D8158FD17E6F}" srcOrd="0" destOrd="0" presId="urn:microsoft.com/office/officeart/2005/8/layout/chevron2"/>
    <dgm:cxn modelId="{68580A69-7234-4E5E-A928-DD9D3C6FEDB0}" type="presParOf" srcId="{1DBA3AE8-19A5-4562-B847-161E65EE9FEF}" destId="{977BB2DD-8FB3-41A4-A684-D565C11AEDFE}" srcOrd="1" destOrd="0" presId="urn:microsoft.com/office/officeart/2005/8/layout/chevro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F11C63-78AC-48B1-8D74-8AFD22673045}">
      <dsp:nvSpPr>
        <dsp:cNvPr id="0" name=""/>
        <dsp:cNvSpPr/>
      </dsp:nvSpPr>
      <dsp:spPr>
        <a:xfrm rot="5400000">
          <a:off x="-141767" y="143724"/>
          <a:ext cx="945118" cy="661582"/>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OCTOBER</a:t>
          </a:r>
        </a:p>
      </dsp:txBody>
      <dsp:txXfrm rot="-5400000">
        <a:off x="1" y="332747"/>
        <a:ext cx="661582" cy="283536"/>
      </dsp:txXfrm>
    </dsp:sp>
    <dsp:sp modelId="{0B97F7FD-5A5B-448D-8E72-0C4820B3764D}">
      <dsp:nvSpPr>
        <dsp:cNvPr id="0" name=""/>
        <dsp:cNvSpPr/>
      </dsp:nvSpPr>
      <dsp:spPr>
        <a:xfrm rot="5400000">
          <a:off x="2766827" y="-2103288"/>
          <a:ext cx="614326" cy="4824817"/>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t>Meeting with all Rights Respecting Schools staff and young people and all consulted about sub group involvement (including Equalities Sub Group)</a:t>
          </a:r>
        </a:p>
        <a:p>
          <a:pPr marL="57150" lvl="1" indent="-57150" algn="l" defTabSz="355600">
            <a:lnSpc>
              <a:spcPct val="90000"/>
            </a:lnSpc>
            <a:spcBef>
              <a:spcPct val="0"/>
            </a:spcBef>
            <a:spcAft>
              <a:spcPct val="15000"/>
            </a:spcAft>
            <a:buChar char="•"/>
          </a:pPr>
          <a:r>
            <a:rPr lang="en-GB" sz="800" kern="1200"/>
            <a:t>Black History Month: whole school awareness day</a:t>
          </a:r>
        </a:p>
      </dsp:txBody>
      <dsp:txXfrm rot="-5400000">
        <a:off x="661582" y="31946"/>
        <a:ext cx="4794828" cy="554348"/>
      </dsp:txXfrm>
    </dsp:sp>
    <dsp:sp modelId="{065C23F0-A11C-4877-B764-5AF9974C7E9E}">
      <dsp:nvSpPr>
        <dsp:cNvPr id="0" name=""/>
        <dsp:cNvSpPr/>
      </dsp:nvSpPr>
      <dsp:spPr>
        <a:xfrm rot="5400000">
          <a:off x="-141767" y="1011943"/>
          <a:ext cx="945118" cy="661582"/>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NOVEMBER 2022</a:t>
          </a:r>
        </a:p>
      </dsp:txBody>
      <dsp:txXfrm rot="-5400000">
        <a:off x="1" y="1200966"/>
        <a:ext cx="661582" cy="283536"/>
      </dsp:txXfrm>
    </dsp:sp>
    <dsp:sp modelId="{E2729826-E143-47A7-B605-100B923F0967}">
      <dsp:nvSpPr>
        <dsp:cNvPr id="0" name=""/>
        <dsp:cNvSpPr/>
      </dsp:nvSpPr>
      <dsp:spPr>
        <a:xfrm rot="5400000">
          <a:off x="2766827" y="-1235069"/>
          <a:ext cx="614326" cy="4824817"/>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t>EQUALITIES SUB GROUP MEETING  (young people, partners, staff)</a:t>
          </a:r>
        </a:p>
        <a:p>
          <a:pPr marL="57150" lvl="1" indent="-57150" algn="l" defTabSz="355600">
            <a:lnSpc>
              <a:spcPct val="90000"/>
            </a:lnSpc>
            <a:spcBef>
              <a:spcPct val="0"/>
            </a:spcBef>
            <a:spcAft>
              <a:spcPct val="15000"/>
            </a:spcAft>
            <a:buChar char="•"/>
          </a:pPr>
          <a:r>
            <a:rPr lang="en-GB" sz="800" kern="1200"/>
            <a:t>Elimination of Violence Day Against Women Day  Sub Group: Meeting 1 - complete powerpoint for each period</a:t>
          </a:r>
        </a:p>
        <a:p>
          <a:pPr marL="57150" lvl="1" indent="-57150" algn="l" defTabSz="355600">
            <a:lnSpc>
              <a:spcPct val="90000"/>
            </a:lnSpc>
            <a:spcBef>
              <a:spcPct val="0"/>
            </a:spcBef>
            <a:spcAft>
              <a:spcPct val="15000"/>
            </a:spcAft>
            <a:buChar char="•"/>
          </a:pPr>
          <a:r>
            <a:rPr lang="en-GB" sz="800" kern="1200"/>
            <a:t>Elimination of Violence Day Against Women Day  - whole school awareness day</a:t>
          </a:r>
        </a:p>
        <a:p>
          <a:pPr marL="57150" lvl="1" indent="-57150" algn="l" defTabSz="355600">
            <a:lnSpc>
              <a:spcPct val="90000"/>
            </a:lnSpc>
            <a:spcBef>
              <a:spcPct val="0"/>
            </a:spcBef>
            <a:spcAft>
              <a:spcPct val="15000"/>
            </a:spcAft>
            <a:buChar char="•"/>
          </a:pPr>
          <a:r>
            <a:rPr lang="en-GB" sz="800" kern="1200"/>
            <a:t>Start of anti racism club</a:t>
          </a:r>
        </a:p>
      </dsp:txBody>
      <dsp:txXfrm rot="-5400000">
        <a:off x="661582" y="900165"/>
        <a:ext cx="4794828" cy="554348"/>
      </dsp:txXfrm>
    </dsp:sp>
    <dsp:sp modelId="{4EE2F693-4E79-4EE7-997A-3087AB8E7083}">
      <dsp:nvSpPr>
        <dsp:cNvPr id="0" name=""/>
        <dsp:cNvSpPr/>
      </dsp:nvSpPr>
      <dsp:spPr>
        <a:xfrm rot="5400000">
          <a:off x="-141767" y="1880161"/>
          <a:ext cx="945118" cy="661582"/>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DECEMBER</a:t>
          </a:r>
        </a:p>
      </dsp:txBody>
      <dsp:txXfrm rot="-5400000">
        <a:off x="1" y="2069184"/>
        <a:ext cx="661582" cy="283536"/>
      </dsp:txXfrm>
    </dsp:sp>
    <dsp:sp modelId="{8FCCDAC0-8409-40E7-B20C-C767409B28B5}">
      <dsp:nvSpPr>
        <dsp:cNvPr id="0" name=""/>
        <dsp:cNvSpPr/>
      </dsp:nvSpPr>
      <dsp:spPr>
        <a:xfrm rot="5400000">
          <a:off x="2766827" y="-366851"/>
          <a:ext cx="614326" cy="4824817"/>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t>Anti racism Cub gathering ideas for promotions/activism</a:t>
          </a:r>
        </a:p>
        <a:p>
          <a:pPr marL="57150" lvl="1" indent="-57150" algn="l" defTabSz="355600">
            <a:lnSpc>
              <a:spcPct val="90000"/>
            </a:lnSpc>
            <a:spcBef>
              <a:spcPct val="0"/>
            </a:spcBef>
            <a:spcAft>
              <a:spcPct val="15000"/>
            </a:spcAft>
            <a:buChar char="•"/>
          </a:pPr>
          <a:r>
            <a:rPr lang="en-GB" sz="800" kern="1200"/>
            <a:t>EQUALITIES SUB GROUP MEETING  (young people, partners, staff): planning for Holocaust Memorial Day</a:t>
          </a:r>
        </a:p>
      </dsp:txBody>
      <dsp:txXfrm rot="-5400000">
        <a:off x="661582" y="1768383"/>
        <a:ext cx="4794828" cy="554348"/>
      </dsp:txXfrm>
    </dsp:sp>
    <dsp:sp modelId="{9BAB7348-5F46-4054-A19A-632AF61D1F32}">
      <dsp:nvSpPr>
        <dsp:cNvPr id="0" name=""/>
        <dsp:cNvSpPr/>
      </dsp:nvSpPr>
      <dsp:spPr>
        <a:xfrm rot="5400000">
          <a:off x="-141767" y="2748380"/>
          <a:ext cx="945118" cy="661582"/>
        </a:xfrm>
        <a:prstGeom prst="chevron">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JANUARY</a:t>
          </a:r>
        </a:p>
      </dsp:txBody>
      <dsp:txXfrm rot="-5400000">
        <a:off x="1" y="2937403"/>
        <a:ext cx="661582" cy="283536"/>
      </dsp:txXfrm>
    </dsp:sp>
    <dsp:sp modelId="{271B188D-64C8-4D6A-9BC8-78C3683CE71C}">
      <dsp:nvSpPr>
        <dsp:cNvPr id="0" name=""/>
        <dsp:cNvSpPr/>
      </dsp:nvSpPr>
      <dsp:spPr>
        <a:xfrm rot="5400000">
          <a:off x="2766827" y="501367"/>
          <a:ext cx="614326" cy="4824817"/>
        </a:xfrm>
        <a:prstGeom prst="round2Same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t>Anti racism Cub gathering ideas for promotions/activism</a:t>
          </a:r>
        </a:p>
        <a:p>
          <a:pPr marL="57150" lvl="1" indent="-57150" algn="l" defTabSz="355600">
            <a:lnSpc>
              <a:spcPct val="90000"/>
            </a:lnSpc>
            <a:spcBef>
              <a:spcPct val="0"/>
            </a:spcBef>
            <a:spcAft>
              <a:spcPct val="15000"/>
            </a:spcAft>
            <a:buChar char="•"/>
          </a:pPr>
          <a:endParaRPr lang="en-GB" sz="800" kern="1200"/>
        </a:p>
        <a:p>
          <a:pPr marL="57150" lvl="1" indent="-57150" algn="l" defTabSz="355600">
            <a:lnSpc>
              <a:spcPct val="90000"/>
            </a:lnSpc>
            <a:spcBef>
              <a:spcPct val="0"/>
            </a:spcBef>
            <a:spcAft>
              <a:spcPct val="15000"/>
            </a:spcAft>
            <a:buChar char="•"/>
          </a:pPr>
          <a:r>
            <a:rPr lang="en-GB" sz="800" kern="1200"/>
            <a:t>Anti racism ideas collated and shared with SLT/PT'S - to be shared at DM'S</a:t>
          </a:r>
        </a:p>
        <a:p>
          <a:pPr marL="57150" lvl="1" indent="-57150" algn="l" defTabSz="355600">
            <a:lnSpc>
              <a:spcPct val="90000"/>
            </a:lnSpc>
            <a:spcBef>
              <a:spcPct val="0"/>
            </a:spcBef>
            <a:spcAft>
              <a:spcPct val="15000"/>
            </a:spcAft>
            <a:buChar char="•"/>
          </a:pPr>
          <a:r>
            <a:rPr lang="en-GB" sz="800" kern="1200"/>
            <a:t>Holocaust Memorial Day: whole school awareness day</a:t>
          </a:r>
        </a:p>
      </dsp:txBody>
      <dsp:txXfrm rot="-5400000">
        <a:off x="661582" y="2636602"/>
        <a:ext cx="4794828" cy="554348"/>
      </dsp:txXfrm>
    </dsp:sp>
    <dsp:sp modelId="{46E114B4-47C0-4216-807A-5FECBF11AD95}">
      <dsp:nvSpPr>
        <dsp:cNvPr id="0" name=""/>
        <dsp:cNvSpPr/>
      </dsp:nvSpPr>
      <dsp:spPr>
        <a:xfrm rot="5400000">
          <a:off x="-141767" y="3616599"/>
          <a:ext cx="945118" cy="661582"/>
        </a:xfrm>
        <a:prstGeom prst="chevron">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FEBRUARY</a:t>
          </a:r>
        </a:p>
      </dsp:txBody>
      <dsp:txXfrm rot="-5400000">
        <a:off x="1" y="3805622"/>
        <a:ext cx="661582" cy="283536"/>
      </dsp:txXfrm>
    </dsp:sp>
    <dsp:sp modelId="{8AB717F0-246A-48E1-AF72-9CC41019BC64}">
      <dsp:nvSpPr>
        <dsp:cNvPr id="0" name=""/>
        <dsp:cNvSpPr/>
      </dsp:nvSpPr>
      <dsp:spPr>
        <a:xfrm rot="5400000">
          <a:off x="2766827" y="1369586"/>
          <a:ext cx="614326" cy="4824817"/>
        </a:xfrm>
        <a:prstGeom prst="round2SameRect">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t>EQUALITIES SUB GROUP MEETING  (young people, partners, staff): planning for International Women's Day</a:t>
          </a:r>
        </a:p>
      </dsp:txBody>
      <dsp:txXfrm rot="-5400000">
        <a:off x="661582" y="3504821"/>
        <a:ext cx="4794828" cy="554348"/>
      </dsp:txXfrm>
    </dsp:sp>
    <dsp:sp modelId="{010D7999-DA72-4928-8D83-6DAA4DDC9FC5}">
      <dsp:nvSpPr>
        <dsp:cNvPr id="0" name=""/>
        <dsp:cNvSpPr/>
      </dsp:nvSpPr>
      <dsp:spPr>
        <a:xfrm rot="5400000">
          <a:off x="-141767" y="4484818"/>
          <a:ext cx="945118" cy="661582"/>
        </a:xfrm>
        <a:prstGeom prst="chevron">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MARCH</a:t>
          </a:r>
        </a:p>
      </dsp:txBody>
      <dsp:txXfrm rot="-5400000">
        <a:off x="1" y="4673841"/>
        <a:ext cx="661582" cy="283536"/>
      </dsp:txXfrm>
    </dsp:sp>
    <dsp:sp modelId="{46245E6C-2349-4FA3-83DA-991F402D4603}">
      <dsp:nvSpPr>
        <dsp:cNvPr id="0" name=""/>
        <dsp:cNvSpPr/>
      </dsp:nvSpPr>
      <dsp:spPr>
        <a:xfrm rot="5400000">
          <a:off x="2766827" y="2237805"/>
          <a:ext cx="614326" cy="4824817"/>
        </a:xfrm>
        <a:prstGeom prst="round2SameRect">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t>International Women's Day: whole school awareness day</a:t>
          </a:r>
        </a:p>
      </dsp:txBody>
      <dsp:txXfrm rot="-5400000">
        <a:off x="661582" y="4373040"/>
        <a:ext cx="4794828" cy="554348"/>
      </dsp:txXfrm>
    </dsp:sp>
    <dsp:sp modelId="{870D0805-5656-4348-B4DB-CE74ABA86100}">
      <dsp:nvSpPr>
        <dsp:cNvPr id="0" name=""/>
        <dsp:cNvSpPr/>
      </dsp:nvSpPr>
      <dsp:spPr>
        <a:xfrm rot="5400000">
          <a:off x="-141767" y="5353036"/>
          <a:ext cx="945118" cy="661582"/>
        </a:xfrm>
        <a:prstGeom prst="chevron">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APRIL</a:t>
          </a:r>
        </a:p>
      </dsp:txBody>
      <dsp:txXfrm rot="-5400000">
        <a:off x="1" y="5542059"/>
        <a:ext cx="661582" cy="283536"/>
      </dsp:txXfrm>
    </dsp:sp>
    <dsp:sp modelId="{ECCA4335-AF35-4021-A89E-7095E689510C}">
      <dsp:nvSpPr>
        <dsp:cNvPr id="0" name=""/>
        <dsp:cNvSpPr/>
      </dsp:nvSpPr>
      <dsp:spPr>
        <a:xfrm rot="5400000">
          <a:off x="2766827" y="3106023"/>
          <a:ext cx="614326" cy="4824817"/>
        </a:xfrm>
        <a:prstGeom prst="round2SameRect">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t>EQUALITIES SUB GROUP MEETING: planning for promotion of whole school Equalities Policy consultation/launch - parents/carers/young people/partners/staff   </a:t>
          </a:r>
        </a:p>
      </dsp:txBody>
      <dsp:txXfrm rot="-5400000">
        <a:off x="661582" y="5241258"/>
        <a:ext cx="4794828" cy="554348"/>
      </dsp:txXfrm>
    </dsp:sp>
    <dsp:sp modelId="{AC7F4189-B181-4FA4-BC4A-629359C7312D}">
      <dsp:nvSpPr>
        <dsp:cNvPr id="0" name=""/>
        <dsp:cNvSpPr/>
      </dsp:nvSpPr>
      <dsp:spPr>
        <a:xfrm rot="5400000">
          <a:off x="-141767" y="6221255"/>
          <a:ext cx="945118" cy="661582"/>
        </a:xfrm>
        <a:prstGeom prst="chevron">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MAY</a:t>
          </a:r>
        </a:p>
      </dsp:txBody>
      <dsp:txXfrm rot="-5400000">
        <a:off x="1" y="6410278"/>
        <a:ext cx="661582" cy="283536"/>
      </dsp:txXfrm>
    </dsp:sp>
    <dsp:sp modelId="{40D1BE34-2E74-4B4D-906D-E559DD97C097}">
      <dsp:nvSpPr>
        <dsp:cNvPr id="0" name=""/>
        <dsp:cNvSpPr/>
      </dsp:nvSpPr>
      <dsp:spPr>
        <a:xfrm rot="5400000">
          <a:off x="2766827" y="3974242"/>
          <a:ext cx="614326" cy="4824817"/>
        </a:xfrm>
        <a:prstGeom prst="round2SameRect">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t>INSET DAY: Consultation and policy launch with staff</a:t>
          </a:r>
        </a:p>
        <a:p>
          <a:pPr marL="57150" lvl="1" indent="-57150" algn="l" defTabSz="355600">
            <a:lnSpc>
              <a:spcPct val="90000"/>
            </a:lnSpc>
            <a:spcBef>
              <a:spcPct val="0"/>
            </a:spcBef>
            <a:spcAft>
              <a:spcPct val="15000"/>
            </a:spcAft>
            <a:buChar char="•"/>
          </a:pPr>
          <a:r>
            <a:rPr lang="en-GB" sz="800" kern="1200"/>
            <a:t>Young people: Consultation and policy launch</a:t>
          </a:r>
        </a:p>
      </dsp:txBody>
      <dsp:txXfrm rot="-5400000">
        <a:off x="661582" y="6109477"/>
        <a:ext cx="4794828" cy="554348"/>
      </dsp:txXfrm>
    </dsp:sp>
    <dsp:sp modelId="{26E139B0-52B5-428D-B2AA-DB58680A9C83}">
      <dsp:nvSpPr>
        <dsp:cNvPr id="0" name=""/>
        <dsp:cNvSpPr/>
      </dsp:nvSpPr>
      <dsp:spPr>
        <a:xfrm rot="5400000">
          <a:off x="-141767" y="7089474"/>
          <a:ext cx="945118" cy="661582"/>
        </a:xfrm>
        <a:prstGeom prst="chevron">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JUNE</a:t>
          </a:r>
        </a:p>
      </dsp:txBody>
      <dsp:txXfrm rot="-5400000">
        <a:off x="1" y="7278497"/>
        <a:ext cx="661582" cy="283536"/>
      </dsp:txXfrm>
    </dsp:sp>
    <dsp:sp modelId="{BD3D6E4B-3638-4D1D-9C7D-E1DB40C4CF2F}">
      <dsp:nvSpPr>
        <dsp:cNvPr id="0" name=""/>
        <dsp:cNvSpPr/>
      </dsp:nvSpPr>
      <dsp:spPr>
        <a:xfrm rot="5400000">
          <a:off x="2766827" y="4842461"/>
          <a:ext cx="614326" cy="4824817"/>
        </a:xfrm>
        <a:prstGeom prst="round2Same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t>P7 Pupils: Consultation and policy launch</a:t>
          </a:r>
        </a:p>
        <a:p>
          <a:pPr marL="57150" lvl="1" indent="-57150" algn="l" defTabSz="355600">
            <a:lnSpc>
              <a:spcPct val="90000"/>
            </a:lnSpc>
            <a:spcBef>
              <a:spcPct val="0"/>
            </a:spcBef>
            <a:spcAft>
              <a:spcPct val="15000"/>
            </a:spcAft>
            <a:buChar char="•"/>
          </a:pPr>
          <a:r>
            <a:rPr lang="en-GB" sz="800" kern="1200"/>
            <a:t>Policy shared with Staff Induction Buddies </a:t>
          </a:r>
        </a:p>
      </dsp:txBody>
      <dsp:txXfrm rot="-5400000">
        <a:off x="661582" y="6977696"/>
        <a:ext cx="4794828" cy="554348"/>
      </dsp:txXfrm>
    </dsp:sp>
    <dsp:sp modelId="{69AED7E1-10CA-4D56-83D3-D8158FD17E6F}">
      <dsp:nvSpPr>
        <dsp:cNvPr id="0" name=""/>
        <dsp:cNvSpPr/>
      </dsp:nvSpPr>
      <dsp:spPr>
        <a:xfrm rot="5400000">
          <a:off x="-141767" y="7957693"/>
          <a:ext cx="945118" cy="661582"/>
        </a:xfrm>
        <a:prstGeom prst="chevron">
          <a:avLst/>
        </a:prstGeom>
        <a:solidFill>
          <a:schemeClr val="accent6">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GB" sz="900" kern="1200"/>
            <a:t>AUGUST/ SEPTEMBER</a:t>
          </a:r>
        </a:p>
      </dsp:txBody>
      <dsp:txXfrm rot="-5400000">
        <a:off x="1" y="8146716"/>
        <a:ext cx="661582" cy="283536"/>
      </dsp:txXfrm>
    </dsp:sp>
    <dsp:sp modelId="{977BB2DD-8FB3-41A4-A684-D565C11AEDFE}">
      <dsp:nvSpPr>
        <dsp:cNvPr id="0" name=""/>
        <dsp:cNvSpPr/>
      </dsp:nvSpPr>
      <dsp:spPr>
        <a:xfrm rot="5400000">
          <a:off x="2766827" y="5710680"/>
          <a:ext cx="614326" cy="4824817"/>
        </a:xfrm>
        <a:prstGeom prst="round2SameRect">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GB" sz="800" kern="1200"/>
            <a:t>Review of timeline, re-launch of policy and sub group.</a:t>
          </a:r>
        </a:p>
      </dsp:txBody>
      <dsp:txXfrm rot="-5400000">
        <a:off x="661582" y="7845915"/>
        <a:ext cx="4794828" cy="55434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e190743-cbc9-4414-8778-0e0b8638ef61" value=""/>
  <element uid="e3747532-42d1-43b9-8ba8-1bf45779edd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A67B8-1FDA-448C-B6EF-29E0AC33C11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5FAF927-BE04-4161-9A02-1C13B9F22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1070</Words>
  <Characters>6102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 Framework for an Equality Policy</vt:lpstr>
    </vt:vector>
  </TitlesOfParts>
  <Company>Glasgow City Council</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Framework for an Equality Policy</dc:title>
  <dc:creator>M McM</dc:creator>
  <cp:keywords>[NOT OFFICIAL]</cp:keywords>
  <cp:lastModifiedBy>KAnderson</cp:lastModifiedBy>
  <cp:revision>7</cp:revision>
  <dcterms:created xsi:type="dcterms:W3CDTF">2022-11-10T07:46:00Z</dcterms:created>
  <dcterms:modified xsi:type="dcterms:W3CDTF">2023-02-06T08:16:00Z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2017-10-20T00:00:00Z</vt:filetime>
  </property>
  <property fmtid="{D5CDD505-2E9C-101B-9397-08002B2CF9AE}" pid="3" name="Creator">
    <vt:lpwstr>Microsoft® Word 2016</vt:lpwstr>
  </property>
  <property fmtid="{D5CDD505-2E9C-101B-9397-08002B2CF9AE}" pid="4" name="LastSaved">
    <vt:filetime>2020-12-14T00:00:00Z</vt:filetime>
  </property>
  <property fmtid="{D5CDD505-2E9C-101B-9397-08002B2CF9AE}" pid="5" name="docIndexRef">
    <vt:lpwstr>415a32ce-80ba-4ee5-9703-de9e4f6731d7</vt:lpwstr>
  </property>
  <property fmtid="{D5CDD505-2E9C-101B-9397-08002B2CF9AE}" pid="6" name="bjSaver">
    <vt:lpwstr>OIjW36Di5W+ArHogSTmF87OWRTGdAvQx</vt:lpwstr>
  </property>
  <property fmtid="{D5CDD505-2E9C-101B-9397-08002B2CF9AE}" pid="7"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8" name="bjDocumentLabelXML-0">
    <vt:lpwstr>ames.com/2008/01/sie/internal/label"&gt;&lt;element uid="de190743-cbc9-4414-8778-0e0b8638ef61" value="" /&gt;&lt;element uid="e3747532-42d1-43b9-8ba8-1bf45779edd5" value="" /&gt;&lt;/sisl&gt;</vt:lpwstr>
  </property>
  <property fmtid="{D5CDD505-2E9C-101B-9397-08002B2CF9AE}" pid="9" name="bjDocumentSecurityLabel">
    <vt:lpwstr>NOT OFFICIAL</vt:lpwstr>
  </property>
  <property fmtid="{D5CDD505-2E9C-101B-9397-08002B2CF9AE}" pid="10" name="gcc-meta-protectivemarking">
    <vt:lpwstr>[NOT OFFICIAL]</vt:lpwstr>
  </property>
</Properties>
</file>