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D718F" w14:textId="482BF750" w:rsidR="004E6ED4" w:rsidRPr="006E553C" w:rsidRDefault="000A297A" w:rsidP="004E6ED4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News about</w:t>
      </w:r>
      <w:r w:rsidR="0016256A">
        <w:rPr>
          <w:b/>
          <w:bCs/>
          <w:sz w:val="28"/>
          <w:szCs w:val="28"/>
        </w:rPr>
        <w:t xml:space="preserve"> </w:t>
      </w:r>
      <w:r w:rsidR="00B82F87">
        <w:rPr>
          <w:b/>
          <w:bCs/>
          <w:sz w:val="28"/>
          <w:szCs w:val="28"/>
        </w:rPr>
        <w:t xml:space="preserve">National 5 </w:t>
      </w:r>
      <w:r w:rsidR="00996522">
        <w:rPr>
          <w:b/>
          <w:bCs/>
          <w:sz w:val="28"/>
          <w:szCs w:val="28"/>
        </w:rPr>
        <w:t>results</w:t>
      </w:r>
      <w:r w:rsidR="00B82F87">
        <w:rPr>
          <w:b/>
          <w:bCs/>
          <w:sz w:val="28"/>
          <w:szCs w:val="28"/>
        </w:rPr>
        <w:t xml:space="preserve"> in </w:t>
      </w:r>
      <w:r w:rsidR="006E553C" w:rsidRPr="006E553C">
        <w:rPr>
          <w:b/>
          <w:bCs/>
          <w:sz w:val="28"/>
          <w:szCs w:val="28"/>
        </w:rPr>
        <w:t>2020</w:t>
      </w:r>
      <w:r w:rsidR="00B06F3A">
        <w:rPr>
          <w:b/>
          <w:bCs/>
          <w:sz w:val="28"/>
          <w:szCs w:val="28"/>
        </w:rPr>
        <w:t>–</w:t>
      </w:r>
      <w:r w:rsidR="006E553C" w:rsidRPr="006E553C">
        <w:rPr>
          <w:b/>
          <w:bCs/>
          <w:sz w:val="28"/>
          <w:szCs w:val="28"/>
        </w:rPr>
        <w:t>21</w:t>
      </w:r>
      <w:r w:rsidR="004E6ED4">
        <w:rPr>
          <w:b/>
          <w:bCs/>
          <w:sz w:val="28"/>
          <w:szCs w:val="28"/>
        </w:rPr>
        <w:t xml:space="preserve"> </w:t>
      </w:r>
      <w:r w:rsidR="00B06F3A">
        <w:rPr>
          <w:b/>
          <w:bCs/>
          <w:sz w:val="28"/>
          <w:szCs w:val="28"/>
        </w:rPr>
        <w:t>—</w:t>
      </w:r>
      <w:r w:rsidR="004E6ED4">
        <w:rPr>
          <w:b/>
          <w:bCs/>
          <w:sz w:val="28"/>
          <w:szCs w:val="28"/>
        </w:rPr>
        <w:t xml:space="preserve"> a message for parents and carers </w:t>
      </w:r>
    </w:p>
    <w:p w14:paraId="725A2685" w14:textId="3A52B19A" w:rsidR="00605C46" w:rsidRDefault="00EA6F8F">
      <w:pPr>
        <w:rPr>
          <w:b/>
          <w:bCs/>
        </w:rPr>
      </w:pPr>
      <w:r>
        <w:rPr>
          <w:b/>
          <w:bCs/>
        </w:rPr>
        <w:t xml:space="preserve">15 </w:t>
      </w:r>
      <w:r w:rsidR="00B42015">
        <w:rPr>
          <w:b/>
          <w:bCs/>
        </w:rPr>
        <w:t>December</w:t>
      </w:r>
      <w:r w:rsidR="006E553C">
        <w:rPr>
          <w:b/>
          <w:bCs/>
        </w:rPr>
        <w:t xml:space="preserve"> 2020</w:t>
      </w:r>
    </w:p>
    <w:p w14:paraId="006DCD89" w14:textId="4A2D6061" w:rsidR="00965468" w:rsidRDefault="00E05E22" w:rsidP="00E05E22">
      <w:pPr>
        <w:rPr>
          <w:rFonts w:cstheme="minorHAnsi"/>
          <w:shd w:val="clear" w:color="auto" w:fill="FFFFFF"/>
        </w:rPr>
      </w:pPr>
      <w:r>
        <w:t xml:space="preserve">On 7 October, </w:t>
      </w:r>
      <w:r w:rsidRPr="00E05E22">
        <w:t xml:space="preserve">the </w:t>
      </w:r>
      <w:r w:rsidRPr="00025CBA">
        <w:t xml:space="preserve">Deputy First </w:t>
      </w:r>
      <w:r w:rsidRPr="00025CBA">
        <w:rPr>
          <w:rFonts w:cstheme="minorHAnsi"/>
        </w:rPr>
        <w:t>Minister announced that</w:t>
      </w:r>
      <w:r w:rsidR="00B77A99" w:rsidRPr="00025CBA">
        <w:rPr>
          <w:rFonts w:cstheme="minorHAnsi"/>
        </w:rPr>
        <w:t xml:space="preserve"> for 2020</w:t>
      </w:r>
      <w:r w:rsidR="00B06F3A">
        <w:rPr>
          <w:rFonts w:cstheme="minorHAnsi"/>
        </w:rPr>
        <w:t>–</w:t>
      </w:r>
      <w:r w:rsidR="00B77A99" w:rsidRPr="00025CBA">
        <w:rPr>
          <w:rFonts w:cstheme="minorHAnsi"/>
        </w:rPr>
        <w:t>21,</w:t>
      </w:r>
      <w:r w:rsidRPr="00025CBA">
        <w:rPr>
          <w:rFonts w:cstheme="minorHAnsi"/>
        </w:rPr>
        <w:t xml:space="preserve"> National 5 </w:t>
      </w:r>
      <w:r w:rsidR="00965468">
        <w:rPr>
          <w:rFonts w:cstheme="minorHAnsi"/>
        </w:rPr>
        <w:t xml:space="preserve">results </w:t>
      </w:r>
      <w:r w:rsidRPr="00025CBA">
        <w:rPr>
          <w:rFonts w:cstheme="minorHAnsi"/>
          <w:shd w:val="clear" w:color="auto" w:fill="FFFFFF"/>
        </w:rPr>
        <w:t xml:space="preserve">will be based on teacher and lecturer judgement supported by </w:t>
      </w:r>
      <w:r w:rsidR="00965468">
        <w:rPr>
          <w:rFonts w:cstheme="minorHAnsi"/>
          <w:shd w:val="clear" w:color="auto" w:fill="FFFFFF"/>
        </w:rPr>
        <w:t xml:space="preserve">a robust set of checks </w:t>
      </w:r>
      <w:r w:rsidR="00B06F3A">
        <w:rPr>
          <w:rFonts w:cstheme="minorHAnsi"/>
          <w:shd w:val="clear" w:color="auto" w:fill="FFFFFF"/>
        </w:rPr>
        <w:t>—</w:t>
      </w:r>
      <w:r w:rsidR="00965468">
        <w:rPr>
          <w:rFonts w:cstheme="minorHAnsi"/>
          <w:shd w:val="clear" w:color="auto" w:fill="FFFFFF"/>
        </w:rPr>
        <w:t xml:space="preserve"> or quality assurance </w:t>
      </w:r>
      <w:r w:rsidR="00B06F3A">
        <w:rPr>
          <w:rFonts w:cstheme="minorHAnsi"/>
          <w:shd w:val="clear" w:color="auto" w:fill="FFFFFF"/>
        </w:rPr>
        <w:t>—</w:t>
      </w:r>
      <w:r w:rsidR="00965468">
        <w:rPr>
          <w:rFonts w:cstheme="minorHAnsi"/>
          <w:shd w:val="clear" w:color="auto" w:fill="FFFFFF"/>
        </w:rPr>
        <w:t xml:space="preserve"> which will be carried out by your child’s school or college, local authority and SQA</w:t>
      </w:r>
      <w:r w:rsidRPr="00025CBA">
        <w:rPr>
          <w:rFonts w:cstheme="minorHAnsi"/>
          <w:shd w:val="clear" w:color="auto" w:fill="FFFFFF"/>
        </w:rPr>
        <w:t xml:space="preserve">. </w:t>
      </w:r>
    </w:p>
    <w:p w14:paraId="1B00220E" w14:textId="49D735AA" w:rsidR="006E553C" w:rsidRDefault="00AF519B" w:rsidP="006E553C">
      <w:r>
        <w:t>The National Qualifications 2021 Group has overseen the development of the quality assurance process which will support teachers and lecturers in providing your child’s provisional results for session 2020</w:t>
      </w:r>
      <w:r w:rsidR="00B06F3A">
        <w:t>–</w:t>
      </w:r>
      <w:r>
        <w:t xml:space="preserve">21. </w:t>
      </w:r>
      <w:r w:rsidR="00025CBA">
        <w:t>Provisional results will be based on teacher</w:t>
      </w:r>
      <w:r w:rsidR="00B06F3A">
        <w:t>’s</w:t>
      </w:r>
      <w:r w:rsidR="00025CBA">
        <w:t xml:space="preserve"> and</w:t>
      </w:r>
      <w:r w:rsidR="006153DB">
        <w:t>/or</w:t>
      </w:r>
      <w:r w:rsidR="00025CBA">
        <w:t xml:space="preserve"> lecturer</w:t>
      </w:r>
      <w:r w:rsidR="00B06F3A">
        <w:t>’s</w:t>
      </w:r>
      <w:r w:rsidR="00025CBA">
        <w:t xml:space="preserve"> professional judgement of </w:t>
      </w:r>
      <w:r w:rsidR="006153DB">
        <w:t xml:space="preserve">your child’s </w:t>
      </w:r>
      <w:r w:rsidR="00025CBA">
        <w:t xml:space="preserve">evidence. </w:t>
      </w:r>
      <w:r w:rsidR="0047422B">
        <w:t xml:space="preserve">The results will </w:t>
      </w:r>
      <w:r w:rsidR="006153DB">
        <w:t>be</w:t>
      </w:r>
      <w:r w:rsidR="0047422B">
        <w:t xml:space="preserve"> final</w:t>
      </w:r>
      <w:r w:rsidR="006153DB">
        <w:t>ised</w:t>
      </w:r>
      <w:r w:rsidR="0047422B">
        <w:t xml:space="preserve"> following various layers of quality assurance</w:t>
      </w:r>
      <w:r w:rsidR="00B06F3A">
        <w:t>,</w:t>
      </w:r>
      <w:r w:rsidR="0047422B">
        <w:t xml:space="preserve"> including sampling by SQA senior subject specialists.</w:t>
      </w:r>
    </w:p>
    <w:p w14:paraId="4515B9BC" w14:textId="110DF127" w:rsidR="0047422B" w:rsidRDefault="0047422B" w:rsidP="006E553C">
      <w:r>
        <w:t>Here</w:t>
      </w:r>
      <w:r w:rsidR="00845640">
        <w:t xml:space="preserve"> is</w:t>
      </w:r>
      <w:r>
        <w:t xml:space="preserve"> how the National 5 quality assurance model will work </w:t>
      </w:r>
      <w:r w:rsidR="006153DB">
        <w:t>in</w:t>
      </w:r>
      <w:r>
        <w:t xml:space="preserve"> session 2020</w:t>
      </w:r>
      <w:r w:rsidR="00B06F3A">
        <w:t>–</w:t>
      </w:r>
      <w:r>
        <w:t>21:</w:t>
      </w:r>
    </w:p>
    <w:p w14:paraId="0C9499F0" w14:textId="5EE916B2" w:rsidR="0008031D" w:rsidRPr="00D72163" w:rsidRDefault="007B0BA7" w:rsidP="00D62362">
      <w:r w:rsidRPr="00D62362">
        <w:rPr>
          <w:b/>
          <w:bCs/>
        </w:rPr>
        <w:t>Stage 1: November 2020 to March 2021</w:t>
      </w:r>
      <w:r w:rsidRPr="00D62362">
        <w:rPr>
          <w:b/>
          <w:bCs/>
          <w:i/>
          <w:iCs/>
        </w:rPr>
        <w:t xml:space="preserve"> </w:t>
      </w:r>
      <w:r w:rsidR="00B06F3A">
        <w:rPr>
          <w:b/>
          <w:bCs/>
          <w:i/>
          <w:iCs/>
        </w:rPr>
        <w:t>—</w:t>
      </w:r>
      <w:r w:rsidR="00D62362" w:rsidRPr="00D62362">
        <w:rPr>
          <w:i/>
          <w:iCs/>
        </w:rPr>
        <w:t xml:space="preserve"> T</w:t>
      </w:r>
      <w:r w:rsidRPr="00D62362">
        <w:rPr>
          <w:i/>
          <w:iCs/>
        </w:rPr>
        <w:t xml:space="preserve">eachers and lecturers </w:t>
      </w:r>
      <w:r w:rsidR="0008031D" w:rsidRPr="00D62362">
        <w:rPr>
          <w:i/>
          <w:iCs/>
        </w:rPr>
        <w:t xml:space="preserve">use guidance and assessment materials to help gather </w:t>
      </w:r>
      <w:r w:rsidR="009C2C57" w:rsidRPr="00D62362">
        <w:rPr>
          <w:i/>
          <w:iCs/>
        </w:rPr>
        <w:t>learner</w:t>
      </w:r>
      <w:r w:rsidR="0008031D" w:rsidRPr="00D62362">
        <w:rPr>
          <w:i/>
          <w:iCs/>
        </w:rPr>
        <w:t xml:space="preserve"> evidence.</w:t>
      </w:r>
      <w:r w:rsidR="0008031D" w:rsidRPr="00D72163">
        <w:t xml:space="preserve"> </w:t>
      </w:r>
    </w:p>
    <w:p w14:paraId="65A03C1E" w14:textId="5AFEF644" w:rsidR="007B0BA7" w:rsidRDefault="007B0BA7" w:rsidP="007B0BA7">
      <w:r w:rsidRPr="00F94EBA">
        <w:rPr>
          <w:b/>
          <w:bCs/>
        </w:rPr>
        <w:t>Stage 2: end</w:t>
      </w:r>
      <w:r w:rsidR="00B06F3A">
        <w:rPr>
          <w:b/>
          <w:bCs/>
        </w:rPr>
        <w:t xml:space="preserve"> of </w:t>
      </w:r>
      <w:r w:rsidRPr="00F94EBA">
        <w:rPr>
          <w:b/>
          <w:bCs/>
        </w:rPr>
        <w:t>January to beginning of April</w:t>
      </w:r>
      <w:r>
        <w:rPr>
          <w:b/>
          <w:bCs/>
        </w:rPr>
        <w:t xml:space="preserve"> </w:t>
      </w:r>
      <w:r w:rsidR="00B06F3A">
        <w:rPr>
          <w:b/>
          <w:bCs/>
          <w:i/>
          <w:iCs/>
        </w:rPr>
        <w:t>—</w:t>
      </w:r>
      <w:r w:rsidRPr="00F94EBA">
        <w:rPr>
          <w:b/>
          <w:bCs/>
          <w:i/>
          <w:iCs/>
        </w:rPr>
        <w:t xml:space="preserve"> </w:t>
      </w:r>
      <w:r w:rsidRPr="00F94EBA">
        <w:rPr>
          <w:i/>
          <w:iCs/>
        </w:rPr>
        <w:t>SQA</w:t>
      </w:r>
      <w:r>
        <w:rPr>
          <w:i/>
          <w:iCs/>
        </w:rPr>
        <w:t xml:space="preserve"> </w:t>
      </w:r>
      <w:r w:rsidR="003B0CE2">
        <w:rPr>
          <w:i/>
          <w:iCs/>
        </w:rPr>
        <w:t>ask for samples</w:t>
      </w:r>
      <w:r w:rsidR="00D62362">
        <w:rPr>
          <w:i/>
          <w:iCs/>
        </w:rPr>
        <w:t xml:space="preserve"> of assessment evidence from each school and college</w:t>
      </w:r>
      <w:r>
        <w:rPr>
          <w:i/>
          <w:iCs/>
        </w:rPr>
        <w:t>,</w:t>
      </w:r>
      <w:r w:rsidRPr="00F94EBA">
        <w:rPr>
          <w:i/>
          <w:iCs/>
        </w:rPr>
        <w:t xml:space="preserve"> </w:t>
      </w:r>
      <w:r w:rsidR="00B06F3A">
        <w:rPr>
          <w:i/>
          <w:iCs/>
        </w:rPr>
        <w:t xml:space="preserve">then </w:t>
      </w:r>
      <w:r w:rsidRPr="00F94EBA">
        <w:rPr>
          <w:i/>
          <w:iCs/>
        </w:rPr>
        <w:t>review and provide feedback</w:t>
      </w:r>
      <w:r w:rsidR="00D62362">
        <w:rPr>
          <w:i/>
          <w:iCs/>
        </w:rPr>
        <w:t>.</w:t>
      </w:r>
      <w:r w:rsidRPr="00F94EBA">
        <w:rPr>
          <w:i/>
          <w:iCs/>
        </w:rPr>
        <w:t xml:space="preserve"> </w:t>
      </w:r>
    </w:p>
    <w:p w14:paraId="1D96DD27" w14:textId="023A798E" w:rsidR="007B0BA7" w:rsidRDefault="007B0BA7" w:rsidP="007B0BA7">
      <w:r w:rsidRPr="00F94EBA">
        <w:rPr>
          <w:b/>
          <w:bCs/>
        </w:rPr>
        <w:t xml:space="preserve">Stage 3: end </w:t>
      </w:r>
      <w:r w:rsidR="00B06F3A">
        <w:rPr>
          <w:b/>
          <w:bCs/>
        </w:rPr>
        <w:t xml:space="preserve">of </w:t>
      </w:r>
      <w:r w:rsidRPr="00F94EBA">
        <w:rPr>
          <w:b/>
          <w:bCs/>
        </w:rPr>
        <w:t>March to 28 May</w:t>
      </w:r>
      <w:r>
        <w:rPr>
          <w:b/>
          <w:bCs/>
        </w:rPr>
        <w:t xml:space="preserve"> </w:t>
      </w:r>
      <w:r w:rsidR="00B06F3A">
        <w:rPr>
          <w:b/>
          <w:bCs/>
          <w:i/>
          <w:iCs/>
        </w:rPr>
        <w:t>—</w:t>
      </w:r>
      <w:r w:rsidRPr="00F94EBA">
        <w:rPr>
          <w:b/>
          <w:bCs/>
          <w:i/>
          <w:iCs/>
        </w:rPr>
        <w:t xml:space="preserve"> </w:t>
      </w:r>
      <w:r w:rsidRPr="00F94EBA">
        <w:rPr>
          <w:i/>
          <w:iCs/>
        </w:rPr>
        <w:t xml:space="preserve">Schools, colleges and local authorities will work though SQA feedback and </w:t>
      </w:r>
      <w:r w:rsidR="00072995">
        <w:rPr>
          <w:i/>
          <w:iCs/>
        </w:rPr>
        <w:t>carry out</w:t>
      </w:r>
      <w:r w:rsidR="00072995" w:rsidRPr="00F94EBA">
        <w:rPr>
          <w:i/>
          <w:iCs/>
        </w:rPr>
        <w:t xml:space="preserve"> </w:t>
      </w:r>
      <w:r w:rsidRPr="00F94EBA">
        <w:rPr>
          <w:i/>
          <w:iCs/>
        </w:rPr>
        <w:t>their own quality assurance of the provisional results</w:t>
      </w:r>
      <w:r w:rsidR="00B06F3A">
        <w:rPr>
          <w:i/>
          <w:iCs/>
        </w:rPr>
        <w:t>.</w:t>
      </w:r>
      <w:r>
        <w:t xml:space="preserve"> </w:t>
      </w:r>
    </w:p>
    <w:p w14:paraId="757B1F78" w14:textId="1855F0D0" w:rsidR="007B0BA7" w:rsidRPr="00623C26" w:rsidRDefault="007B0BA7" w:rsidP="007B0BA7">
      <w:r w:rsidRPr="00623C26">
        <w:rPr>
          <w:b/>
          <w:bCs/>
        </w:rPr>
        <w:t xml:space="preserve">Stage 4: by 28 May 2021 </w:t>
      </w:r>
      <w:r w:rsidR="00B06F3A">
        <w:rPr>
          <w:b/>
          <w:bCs/>
          <w:i/>
          <w:iCs/>
        </w:rPr>
        <w:t>—</w:t>
      </w:r>
      <w:r w:rsidRPr="00623C26">
        <w:rPr>
          <w:b/>
          <w:bCs/>
          <w:i/>
          <w:iCs/>
        </w:rPr>
        <w:t xml:space="preserve"> </w:t>
      </w:r>
      <w:r w:rsidRPr="00623C26">
        <w:rPr>
          <w:i/>
          <w:iCs/>
        </w:rPr>
        <w:t>Schools and colleges submit quality assured provisional results</w:t>
      </w:r>
      <w:r w:rsidR="00B06F3A">
        <w:rPr>
          <w:i/>
          <w:iCs/>
        </w:rPr>
        <w:t>.</w:t>
      </w:r>
      <w:r w:rsidRPr="00623C26">
        <w:rPr>
          <w:i/>
          <w:iCs/>
        </w:rPr>
        <w:t xml:space="preserve"> </w:t>
      </w:r>
    </w:p>
    <w:p w14:paraId="6A45A2BC" w14:textId="34042632" w:rsidR="007B0BA7" w:rsidRDefault="007B0BA7" w:rsidP="007B0BA7">
      <w:r w:rsidRPr="00623C26">
        <w:rPr>
          <w:b/>
          <w:bCs/>
        </w:rPr>
        <w:t xml:space="preserve">Stage 5: June 2021 </w:t>
      </w:r>
      <w:r w:rsidR="00B06F3A">
        <w:rPr>
          <w:b/>
          <w:bCs/>
          <w:i/>
          <w:iCs/>
        </w:rPr>
        <w:t>—</w:t>
      </w:r>
      <w:r w:rsidRPr="00623C26">
        <w:rPr>
          <w:b/>
          <w:bCs/>
          <w:i/>
          <w:iCs/>
        </w:rPr>
        <w:t xml:space="preserve"> </w:t>
      </w:r>
      <w:r w:rsidRPr="00623C26">
        <w:rPr>
          <w:i/>
          <w:iCs/>
        </w:rPr>
        <w:t xml:space="preserve">SQA carries out national check of provisional results and </w:t>
      </w:r>
      <w:r w:rsidR="004F0381" w:rsidRPr="00623C26">
        <w:rPr>
          <w:i/>
          <w:iCs/>
        </w:rPr>
        <w:t>may follow up</w:t>
      </w:r>
      <w:r w:rsidR="002F03BF" w:rsidRPr="00623C26">
        <w:rPr>
          <w:i/>
          <w:iCs/>
        </w:rPr>
        <w:t xml:space="preserve"> on</w:t>
      </w:r>
      <w:r w:rsidRPr="00623C26">
        <w:rPr>
          <w:i/>
          <w:iCs/>
        </w:rPr>
        <w:t xml:space="preserve"> any issues with schools, colleges and local authorities</w:t>
      </w:r>
      <w:r w:rsidR="00B06F3A">
        <w:rPr>
          <w:i/>
          <w:iCs/>
        </w:rPr>
        <w:t>.</w:t>
      </w:r>
    </w:p>
    <w:p w14:paraId="3AA8C6A2" w14:textId="3505063D" w:rsidR="00B616DE" w:rsidRDefault="00B82F87" w:rsidP="006E553C">
      <w:r>
        <w:t xml:space="preserve">These processes </w:t>
      </w:r>
      <w:r w:rsidR="0047422B">
        <w:t>are in place to ensure</w:t>
      </w:r>
      <w:r w:rsidR="008329B1">
        <w:t xml:space="preserve"> that a National 5 awarded in the </w:t>
      </w:r>
      <w:r w:rsidR="00B06F3A">
        <w:t>n</w:t>
      </w:r>
      <w:r w:rsidR="008329B1">
        <w:t xml:space="preserve">orth of Scotland is of the same standard as one which is awarded in the </w:t>
      </w:r>
      <w:r w:rsidR="00B06F3A">
        <w:t>s</w:t>
      </w:r>
      <w:r w:rsidR="008329B1">
        <w:t>outh of Scotland</w:t>
      </w:r>
      <w:r w:rsidR="00B06F3A">
        <w:t>,</w:t>
      </w:r>
      <w:r w:rsidR="008329B1">
        <w:t xml:space="preserve"> and everywhere in between.</w:t>
      </w:r>
    </w:p>
    <w:p w14:paraId="32089186" w14:textId="77777777" w:rsidR="00EA6F8F" w:rsidRDefault="000E4DC5" w:rsidP="006E553C">
      <w:r>
        <w:t>Most</w:t>
      </w:r>
      <w:r w:rsidR="008329B1">
        <w:t xml:space="preserve"> of </w:t>
      </w:r>
      <w:r>
        <w:t xml:space="preserve">the </w:t>
      </w:r>
      <w:r w:rsidR="008329B1">
        <w:t xml:space="preserve">support will be provided </w:t>
      </w:r>
      <w:r w:rsidR="0047422B">
        <w:t>before</w:t>
      </w:r>
      <w:r w:rsidR="008329B1">
        <w:t xml:space="preserve"> </w:t>
      </w:r>
      <w:r w:rsidR="00072995">
        <w:t>the</w:t>
      </w:r>
      <w:r w:rsidR="006153DB">
        <w:t xml:space="preserve"> </w:t>
      </w:r>
      <w:r w:rsidR="008329B1">
        <w:t>school</w:t>
      </w:r>
      <w:r w:rsidR="006153DB">
        <w:t xml:space="preserve"> or</w:t>
      </w:r>
      <w:r w:rsidR="008329B1">
        <w:t xml:space="preserve"> college submit </w:t>
      </w:r>
      <w:r w:rsidR="00072995">
        <w:t xml:space="preserve">your child’s </w:t>
      </w:r>
      <w:r w:rsidR="008329B1">
        <w:t>provisional results</w:t>
      </w:r>
      <w:r w:rsidR="0061504A">
        <w:t xml:space="preserve"> </w:t>
      </w:r>
      <w:r>
        <w:t>to SQA</w:t>
      </w:r>
      <w:r w:rsidR="008329B1">
        <w:t>.</w:t>
      </w:r>
      <w:r w:rsidR="0047422B">
        <w:t xml:space="preserve"> This should reduce the need for schools and colleges to resubmit provisional results following SQA review</w:t>
      </w:r>
      <w:r w:rsidR="004E6ED4">
        <w:t xml:space="preserve"> in June</w:t>
      </w:r>
      <w:r w:rsidR="0047422B">
        <w:t>.</w:t>
      </w:r>
      <w:r w:rsidR="008329B1">
        <w:t xml:space="preserve"> </w:t>
      </w:r>
      <w:r w:rsidR="006153DB">
        <w:t>If your child’s provisional results need to be adjusted</w:t>
      </w:r>
      <w:r>
        <w:t xml:space="preserve"> </w:t>
      </w:r>
      <w:r w:rsidR="00072995">
        <w:t>to reflect their</w:t>
      </w:r>
      <w:r>
        <w:t xml:space="preserve"> evidence</w:t>
      </w:r>
      <w:r w:rsidR="006153DB">
        <w:t>, this will follow</w:t>
      </w:r>
      <w:r w:rsidR="007B0BA7">
        <w:t xml:space="preserve"> </w:t>
      </w:r>
      <w:r w:rsidR="006153DB">
        <w:t>discussion between their school or college and SQA</w:t>
      </w:r>
      <w:r>
        <w:t>.</w:t>
      </w:r>
    </w:p>
    <w:p w14:paraId="69A36677" w14:textId="340B56AA" w:rsidR="008779B3" w:rsidRPr="00EA6F8F" w:rsidRDefault="00B06F3A" w:rsidP="006E553C">
      <w:r>
        <w:rPr>
          <w:b/>
          <w:bCs/>
        </w:rPr>
        <w:br/>
      </w:r>
      <w:r w:rsidR="008779B3">
        <w:rPr>
          <w:b/>
          <w:bCs/>
        </w:rPr>
        <w:t xml:space="preserve">Fairness for </w:t>
      </w:r>
      <w:r w:rsidR="004E6ED4">
        <w:rPr>
          <w:b/>
          <w:bCs/>
        </w:rPr>
        <w:t xml:space="preserve">your child </w:t>
      </w:r>
    </w:p>
    <w:p w14:paraId="7763F32D" w14:textId="1CCD21E3" w:rsidR="0025785D" w:rsidRPr="004509A5" w:rsidRDefault="004D4D26" w:rsidP="0025785D">
      <w:pPr>
        <w:rPr>
          <w:color w:val="FF0000"/>
        </w:rPr>
      </w:pPr>
      <w:bookmarkStart w:id="1" w:name="_Hlk57986083"/>
      <w:r w:rsidRPr="004D4D26">
        <w:t xml:space="preserve">SQA is </w:t>
      </w:r>
      <w:r w:rsidR="00965468">
        <w:t>developing</w:t>
      </w:r>
      <w:r w:rsidRPr="004D4D26">
        <w:t xml:space="preserve"> an equality impact assessment </w:t>
      </w:r>
      <w:r w:rsidR="00965468">
        <w:t xml:space="preserve">as part of </w:t>
      </w:r>
      <w:r w:rsidR="0025785D" w:rsidRPr="004D4D26">
        <w:t>th</w:t>
      </w:r>
      <w:r w:rsidR="00407F30" w:rsidRPr="004D4D26">
        <w:t>is</w:t>
      </w:r>
      <w:r w:rsidR="0025785D" w:rsidRPr="004D4D26">
        <w:t xml:space="preserve"> quality assurance model </w:t>
      </w:r>
      <w:r w:rsidRPr="004D4D26">
        <w:t xml:space="preserve">which </w:t>
      </w:r>
      <w:r w:rsidR="00965468">
        <w:t>aims</w:t>
      </w:r>
      <w:r w:rsidR="00965468" w:rsidRPr="004D4D26">
        <w:t xml:space="preserve"> </w:t>
      </w:r>
      <w:r w:rsidR="0025785D" w:rsidRPr="004D4D26">
        <w:t xml:space="preserve">to </w:t>
      </w:r>
      <w:r w:rsidR="006A512C" w:rsidRPr="004D4D26">
        <w:t xml:space="preserve">ensure fair and credible </w:t>
      </w:r>
      <w:r w:rsidR="00B82F87" w:rsidRPr="004D4D26">
        <w:t xml:space="preserve">results </w:t>
      </w:r>
      <w:r w:rsidR="006A512C" w:rsidRPr="004D4D26">
        <w:t xml:space="preserve">for all </w:t>
      </w:r>
      <w:bookmarkEnd w:id="1"/>
      <w:r w:rsidR="006A512C" w:rsidRPr="004D4D26">
        <w:t>National 5 learners.</w:t>
      </w:r>
      <w:r>
        <w:t xml:space="preserve"> </w:t>
      </w:r>
      <w:r w:rsidR="006A512C">
        <w:t>Schools, colleges, local authorities and SQA are committed to working together to support teachers and lecturers</w:t>
      </w:r>
      <w:r w:rsidR="00407F30">
        <w:t xml:space="preserve"> in providing </w:t>
      </w:r>
      <w:r w:rsidR="006A512C">
        <w:t xml:space="preserve">their </w:t>
      </w:r>
      <w:r w:rsidR="00407F30">
        <w:t>provisional results in 2020</w:t>
      </w:r>
      <w:r w:rsidR="00B06F3A">
        <w:t>–</w:t>
      </w:r>
      <w:r w:rsidR="00407F30">
        <w:t xml:space="preserve">21. </w:t>
      </w:r>
    </w:p>
    <w:p w14:paraId="3819A55D" w14:textId="0499BF23" w:rsidR="006E553C" w:rsidRDefault="00F2523F" w:rsidP="006E553C">
      <w:r w:rsidRPr="00A02C25">
        <w:t xml:space="preserve">We </w:t>
      </w:r>
      <w:r>
        <w:t>are</w:t>
      </w:r>
      <w:r w:rsidRPr="00A02C25">
        <w:t xml:space="preserve"> discuss</w:t>
      </w:r>
      <w:r>
        <w:t>ing</w:t>
      </w:r>
      <w:r w:rsidRPr="00A02C25">
        <w:t xml:space="preserve"> the appeals process for 2020</w:t>
      </w:r>
      <w:r w:rsidR="00B06F3A">
        <w:t>–</w:t>
      </w:r>
      <w:r w:rsidRPr="00A02C25">
        <w:t>21 and will keep you informed of progress</w:t>
      </w:r>
      <w:r>
        <w:t>.</w:t>
      </w:r>
      <w:r w:rsidRPr="006E553C">
        <w:t xml:space="preserve"> </w:t>
      </w:r>
      <w:r w:rsidR="006E553C" w:rsidRPr="006E553C">
        <w:t>To stay up to date on 2021 National Qualifications</w:t>
      </w:r>
      <w:r w:rsidR="00845640">
        <w:t>,</w:t>
      </w:r>
      <w:r w:rsidR="006E553C" w:rsidRPr="006E553C">
        <w:t xml:space="preserve"> visit </w:t>
      </w:r>
      <w:hyperlink r:id="rId12" w:tgtFrame="_blank" w:history="1">
        <w:r w:rsidR="006E553C" w:rsidRPr="006E553C">
          <w:rPr>
            <w:rStyle w:val="Hyperlink"/>
          </w:rPr>
          <w:t>www.sqa.org.uk/NQ2021</w:t>
        </w:r>
      </w:hyperlink>
      <w:r w:rsidR="006E553C" w:rsidRPr="006E553C">
        <w:t>.</w:t>
      </w:r>
    </w:p>
    <w:p w14:paraId="2DC6C577" w14:textId="6B053324" w:rsidR="00BA1BC0" w:rsidRDefault="00BA1BC0" w:rsidP="006E553C">
      <w:pPr>
        <w:rPr>
          <w:b/>
          <w:bCs/>
        </w:rPr>
      </w:pPr>
      <w:r w:rsidRPr="007B0BA7">
        <w:rPr>
          <w:b/>
          <w:bCs/>
        </w:rPr>
        <w:t>The National Qualifications 2021 Group</w:t>
      </w:r>
      <w:r w:rsidR="00C35C8D">
        <w:rPr>
          <w:b/>
          <w:bCs/>
        </w:rPr>
        <w:t>*</w:t>
      </w:r>
    </w:p>
    <w:p w14:paraId="4187D966" w14:textId="17AE53FC" w:rsidR="00C35C8D" w:rsidRPr="00EA6F8F" w:rsidRDefault="00EA6F8F" w:rsidP="006E553C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C35C8D" w:rsidRPr="00EA6F8F">
        <w:rPr>
          <w:sz w:val="20"/>
          <w:szCs w:val="20"/>
        </w:rPr>
        <w:t xml:space="preserve">Represented by </w:t>
      </w:r>
      <w:r w:rsidR="00C35C8D" w:rsidRPr="00EA6F8F">
        <w:rPr>
          <w:rFonts w:cstheme="minorHAnsi"/>
          <w:sz w:val="20"/>
          <w:szCs w:val="20"/>
          <w:shd w:val="clear" w:color="auto" w:fill="FFFFFF"/>
        </w:rPr>
        <w:t>the National Parent Forum of Scotland,</w:t>
      </w:r>
      <w:r w:rsidR="00D4296C" w:rsidRPr="00EA6F8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D4296C" w:rsidRPr="00EA6F8F">
        <w:rPr>
          <w:sz w:val="20"/>
          <w:szCs w:val="20"/>
        </w:rPr>
        <w:t xml:space="preserve">Scottish Government, </w:t>
      </w:r>
      <w:r w:rsidR="00C35C8D" w:rsidRPr="00EA6F8F">
        <w:rPr>
          <w:sz w:val="20"/>
          <w:szCs w:val="20"/>
        </w:rPr>
        <w:t xml:space="preserve">Education Scotland, SQA, Local Authorities, School Leaders Scotland, Colleges Scotland, Scottish Council </w:t>
      </w:r>
      <w:r w:rsidR="00347349" w:rsidRPr="00EA6F8F">
        <w:rPr>
          <w:sz w:val="20"/>
          <w:szCs w:val="20"/>
        </w:rPr>
        <w:t>of</w:t>
      </w:r>
      <w:r w:rsidR="00C35C8D" w:rsidRPr="00EA6F8F">
        <w:rPr>
          <w:sz w:val="20"/>
          <w:szCs w:val="20"/>
        </w:rPr>
        <w:t xml:space="preserve"> Independent Schools</w:t>
      </w:r>
      <w:r w:rsidR="0012312C" w:rsidRPr="00EA6F8F">
        <w:rPr>
          <w:sz w:val="20"/>
          <w:szCs w:val="20"/>
        </w:rPr>
        <w:t>,</w:t>
      </w:r>
      <w:r w:rsidR="00C35C8D" w:rsidRPr="00EA6F8F">
        <w:rPr>
          <w:sz w:val="20"/>
          <w:szCs w:val="20"/>
        </w:rPr>
        <w:t xml:space="preserve"> the EIS teaching union</w:t>
      </w:r>
      <w:r w:rsidR="00D4296C" w:rsidRPr="00EA6F8F">
        <w:rPr>
          <w:sz w:val="20"/>
          <w:szCs w:val="20"/>
        </w:rPr>
        <w:t xml:space="preserve"> and</w:t>
      </w:r>
      <w:r w:rsidR="00845640" w:rsidRPr="00EA6F8F">
        <w:rPr>
          <w:sz w:val="20"/>
          <w:szCs w:val="20"/>
        </w:rPr>
        <w:t>,</w:t>
      </w:r>
      <w:r w:rsidR="00D4296C" w:rsidRPr="00EA6F8F">
        <w:rPr>
          <w:sz w:val="20"/>
          <w:szCs w:val="20"/>
        </w:rPr>
        <w:t xml:space="preserve"> from this week</w:t>
      </w:r>
      <w:r w:rsidR="00845640" w:rsidRPr="00EA6F8F">
        <w:rPr>
          <w:sz w:val="20"/>
          <w:szCs w:val="20"/>
        </w:rPr>
        <w:t>,</w:t>
      </w:r>
      <w:r w:rsidR="00D4296C" w:rsidRPr="00EA6F8F">
        <w:rPr>
          <w:sz w:val="20"/>
          <w:szCs w:val="20"/>
        </w:rPr>
        <w:t xml:space="preserve"> </w:t>
      </w:r>
      <w:r w:rsidR="005D0E00" w:rsidRPr="00EA6F8F">
        <w:rPr>
          <w:sz w:val="20"/>
          <w:szCs w:val="20"/>
        </w:rPr>
        <w:t xml:space="preserve">the </w:t>
      </w:r>
      <w:r w:rsidR="00D4296C" w:rsidRPr="00EA6F8F">
        <w:rPr>
          <w:sz w:val="20"/>
          <w:szCs w:val="20"/>
        </w:rPr>
        <w:t>Scottish Youth Parliament</w:t>
      </w:r>
      <w:r w:rsidR="00C35C8D" w:rsidRPr="00EA6F8F">
        <w:rPr>
          <w:sz w:val="20"/>
          <w:szCs w:val="20"/>
        </w:rPr>
        <w:t>.</w:t>
      </w:r>
    </w:p>
    <w:sectPr w:rsidR="00C35C8D" w:rsidRPr="00EA6F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54E8" w14:textId="77777777" w:rsidR="00842748" w:rsidRDefault="00842748" w:rsidP="001B5383">
      <w:pPr>
        <w:spacing w:after="0" w:line="240" w:lineRule="auto"/>
      </w:pPr>
      <w:r>
        <w:separator/>
      </w:r>
    </w:p>
  </w:endnote>
  <w:endnote w:type="continuationSeparator" w:id="0">
    <w:p w14:paraId="35071585" w14:textId="77777777" w:rsidR="00842748" w:rsidRDefault="00842748" w:rsidP="001B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4B76" w14:textId="2FEB407C" w:rsidR="00EA6F8F" w:rsidRDefault="00F11955" w:rsidP="00F11955">
    <w:pPr>
      <w:pStyle w:val="Footer"/>
      <w:jc w:val="center"/>
    </w:pPr>
    <w:fldSimple w:instr=" DOCPROPERTY bjFooterEvenPageDocProperty \* MERGEFORMAT " w:fldLock="1">
      <w:r w:rsidRPr="00F11955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CD79" w14:textId="38B34774" w:rsidR="00EA6F8F" w:rsidRDefault="00F11955" w:rsidP="00F11955">
    <w:pPr>
      <w:pStyle w:val="Footer"/>
      <w:jc w:val="center"/>
    </w:pPr>
    <w:fldSimple w:instr=" DOCPROPERTY bjFooterBothDocProperty \* MERGEFORMAT " w:fldLock="1">
      <w:r w:rsidRPr="00F11955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C864" w14:textId="77777777" w:rsidR="00F11955" w:rsidRDefault="00F11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1577" w14:textId="77777777" w:rsidR="00842748" w:rsidRDefault="00842748" w:rsidP="001B5383">
      <w:pPr>
        <w:spacing w:after="0" w:line="240" w:lineRule="auto"/>
      </w:pPr>
      <w:r>
        <w:separator/>
      </w:r>
    </w:p>
  </w:footnote>
  <w:footnote w:type="continuationSeparator" w:id="0">
    <w:p w14:paraId="1DC6C2D4" w14:textId="77777777" w:rsidR="00842748" w:rsidRDefault="00842748" w:rsidP="001B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0C51" w14:textId="0B642FDC" w:rsidR="001B5383" w:rsidRDefault="00F11955" w:rsidP="00F11955">
    <w:pPr>
      <w:pStyle w:val="Header"/>
      <w:jc w:val="center"/>
    </w:pPr>
    <w:fldSimple w:instr=" DOCPROPERTY bjHeaderEvenPageDocProperty \* MERGEFORMAT " w:fldLock="1">
      <w:r w:rsidRPr="00F11955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63570" w14:textId="46643B86" w:rsidR="001B5383" w:rsidRDefault="00F11955" w:rsidP="00F11955">
    <w:pPr>
      <w:pStyle w:val="Header"/>
      <w:jc w:val="center"/>
    </w:pPr>
    <w:fldSimple w:instr=" DOCPROPERTY bjHeaderBothDocProperty \* MERGEFORMAT " w:fldLock="1">
      <w:r w:rsidRPr="00F11955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6AE8" w14:textId="0B615F7F" w:rsidR="001B5383" w:rsidRDefault="001B5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4C12"/>
    <w:multiLevelType w:val="hybridMultilevel"/>
    <w:tmpl w:val="0590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1DCD"/>
    <w:multiLevelType w:val="hybridMultilevel"/>
    <w:tmpl w:val="D59E932A"/>
    <w:lvl w:ilvl="0" w:tplc="DCC28A78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DCC28A78">
      <w:start w:val="1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D1F6E"/>
    <w:multiLevelType w:val="hybridMultilevel"/>
    <w:tmpl w:val="10B2EDC2"/>
    <w:lvl w:ilvl="0" w:tplc="DCC28A78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DCC28A78">
      <w:start w:val="1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513E49"/>
    <w:multiLevelType w:val="hybridMultilevel"/>
    <w:tmpl w:val="6DACE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7153B"/>
    <w:multiLevelType w:val="hybridMultilevel"/>
    <w:tmpl w:val="3B62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913AA"/>
    <w:multiLevelType w:val="hybridMultilevel"/>
    <w:tmpl w:val="84DE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C772D"/>
    <w:multiLevelType w:val="hybridMultilevel"/>
    <w:tmpl w:val="74DA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E53B4"/>
    <w:multiLevelType w:val="hybridMultilevel"/>
    <w:tmpl w:val="F34C6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12909"/>
    <w:multiLevelType w:val="multilevel"/>
    <w:tmpl w:val="EEA49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17"/>
    <w:rsid w:val="00003659"/>
    <w:rsid w:val="00022F5E"/>
    <w:rsid w:val="00025CBA"/>
    <w:rsid w:val="00026CC3"/>
    <w:rsid w:val="00044824"/>
    <w:rsid w:val="00067448"/>
    <w:rsid w:val="00072995"/>
    <w:rsid w:val="00074F4E"/>
    <w:rsid w:val="0008031D"/>
    <w:rsid w:val="00090472"/>
    <w:rsid w:val="00095533"/>
    <w:rsid w:val="000A297A"/>
    <w:rsid w:val="000B41D9"/>
    <w:rsid w:val="000C22D9"/>
    <w:rsid w:val="000E4DC5"/>
    <w:rsid w:val="00107C26"/>
    <w:rsid w:val="0012312C"/>
    <w:rsid w:val="00160914"/>
    <w:rsid w:val="0016256A"/>
    <w:rsid w:val="00166FFC"/>
    <w:rsid w:val="001A472D"/>
    <w:rsid w:val="001B5383"/>
    <w:rsid w:val="001D75AC"/>
    <w:rsid w:val="00217EE0"/>
    <w:rsid w:val="0025785D"/>
    <w:rsid w:val="00265808"/>
    <w:rsid w:val="00266AB2"/>
    <w:rsid w:val="002F03BF"/>
    <w:rsid w:val="00307235"/>
    <w:rsid w:val="00347349"/>
    <w:rsid w:val="00347CC8"/>
    <w:rsid w:val="00375923"/>
    <w:rsid w:val="003A75AE"/>
    <w:rsid w:val="003B0CE2"/>
    <w:rsid w:val="003D2884"/>
    <w:rsid w:val="003F70F0"/>
    <w:rsid w:val="00403D55"/>
    <w:rsid w:val="00407F30"/>
    <w:rsid w:val="004333B3"/>
    <w:rsid w:val="00436841"/>
    <w:rsid w:val="004509A5"/>
    <w:rsid w:val="0047422B"/>
    <w:rsid w:val="00487275"/>
    <w:rsid w:val="00493A08"/>
    <w:rsid w:val="004C5159"/>
    <w:rsid w:val="004D4D26"/>
    <w:rsid w:val="004E6ED4"/>
    <w:rsid w:val="004F0381"/>
    <w:rsid w:val="00550898"/>
    <w:rsid w:val="005B3078"/>
    <w:rsid w:val="005D0E00"/>
    <w:rsid w:val="00605C46"/>
    <w:rsid w:val="0061504A"/>
    <w:rsid w:val="006153DB"/>
    <w:rsid w:val="00617C6F"/>
    <w:rsid w:val="00623C26"/>
    <w:rsid w:val="00625D53"/>
    <w:rsid w:val="00667786"/>
    <w:rsid w:val="00675D08"/>
    <w:rsid w:val="006771CB"/>
    <w:rsid w:val="006A512C"/>
    <w:rsid w:val="006B0BA5"/>
    <w:rsid w:val="006C5926"/>
    <w:rsid w:val="006D4812"/>
    <w:rsid w:val="006E553C"/>
    <w:rsid w:val="0070550C"/>
    <w:rsid w:val="007304C1"/>
    <w:rsid w:val="00750202"/>
    <w:rsid w:val="00750544"/>
    <w:rsid w:val="0077237F"/>
    <w:rsid w:val="007726E7"/>
    <w:rsid w:val="00794B7D"/>
    <w:rsid w:val="007B0BA7"/>
    <w:rsid w:val="007F7363"/>
    <w:rsid w:val="008329B1"/>
    <w:rsid w:val="00842748"/>
    <w:rsid w:val="00843053"/>
    <w:rsid w:val="00845640"/>
    <w:rsid w:val="008668D9"/>
    <w:rsid w:val="00870E30"/>
    <w:rsid w:val="008779B3"/>
    <w:rsid w:val="008C1C75"/>
    <w:rsid w:val="00940508"/>
    <w:rsid w:val="00965468"/>
    <w:rsid w:val="009802D2"/>
    <w:rsid w:val="00996522"/>
    <w:rsid w:val="009A29EC"/>
    <w:rsid w:val="009C2C57"/>
    <w:rsid w:val="009E1D1C"/>
    <w:rsid w:val="00A54ED7"/>
    <w:rsid w:val="00A76D29"/>
    <w:rsid w:val="00A80B17"/>
    <w:rsid w:val="00A8513B"/>
    <w:rsid w:val="00AA327B"/>
    <w:rsid w:val="00AD717D"/>
    <w:rsid w:val="00AF519B"/>
    <w:rsid w:val="00B02E5B"/>
    <w:rsid w:val="00B06F3A"/>
    <w:rsid w:val="00B42015"/>
    <w:rsid w:val="00B616DE"/>
    <w:rsid w:val="00B744EE"/>
    <w:rsid w:val="00B77A99"/>
    <w:rsid w:val="00B82F87"/>
    <w:rsid w:val="00B916EB"/>
    <w:rsid w:val="00B9230A"/>
    <w:rsid w:val="00BA1BC0"/>
    <w:rsid w:val="00BF12E5"/>
    <w:rsid w:val="00C35C8D"/>
    <w:rsid w:val="00C41717"/>
    <w:rsid w:val="00C87206"/>
    <w:rsid w:val="00CC4883"/>
    <w:rsid w:val="00D00A0B"/>
    <w:rsid w:val="00D033D6"/>
    <w:rsid w:val="00D10A7E"/>
    <w:rsid w:val="00D220D7"/>
    <w:rsid w:val="00D4296C"/>
    <w:rsid w:val="00D62362"/>
    <w:rsid w:val="00DB6A2E"/>
    <w:rsid w:val="00DC53C2"/>
    <w:rsid w:val="00DF6883"/>
    <w:rsid w:val="00E05E22"/>
    <w:rsid w:val="00E530E2"/>
    <w:rsid w:val="00E738E7"/>
    <w:rsid w:val="00EA6F8F"/>
    <w:rsid w:val="00EC5DA5"/>
    <w:rsid w:val="00EE5EA1"/>
    <w:rsid w:val="00F060AB"/>
    <w:rsid w:val="00F11955"/>
    <w:rsid w:val="00F2523F"/>
    <w:rsid w:val="00F86373"/>
    <w:rsid w:val="00F87FB5"/>
    <w:rsid w:val="00F94EBA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D69ED"/>
  <w15:chartTrackingRefBased/>
  <w15:docId w15:val="{6FA5EA96-E895-4052-A679-D0675AF5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3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5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5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383"/>
  </w:style>
  <w:style w:type="paragraph" w:styleId="Footer">
    <w:name w:val="footer"/>
    <w:basedOn w:val="Normal"/>
    <w:link w:val="FooterChar"/>
    <w:uiPriority w:val="99"/>
    <w:unhideWhenUsed/>
    <w:rsid w:val="001B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383"/>
  </w:style>
  <w:style w:type="paragraph" w:styleId="BalloonText">
    <w:name w:val="Balloon Text"/>
    <w:basedOn w:val="Normal"/>
    <w:link w:val="BalloonTextChar"/>
    <w:uiPriority w:val="99"/>
    <w:semiHidden/>
    <w:unhideWhenUsed/>
    <w:rsid w:val="001D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4F4E"/>
    <w:pPr>
      <w:spacing w:after="0" w:line="240" w:lineRule="auto"/>
    </w:pPr>
  </w:style>
  <w:style w:type="table" w:styleId="TableGrid">
    <w:name w:val="Table Grid"/>
    <w:basedOn w:val="TableNormal"/>
    <w:uiPriority w:val="39"/>
    <w:rsid w:val="0075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qa.org.uk/sqa/95157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1AC647796BF46BC0382325E001A45" ma:contentTypeVersion="13" ma:contentTypeDescription="Create a new document." ma:contentTypeScope="" ma:versionID="88c60bf240f9db52919b35c1cefb77cb">
  <xsd:schema xmlns:xsd="http://www.w3.org/2001/XMLSchema" xmlns:xs="http://www.w3.org/2001/XMLSchema" xmlns:p="http://schemas.microsoft.com/office/2006/metadata/properties" xmlns:ns3="4ca24509-133b-441b-acc5-51120a84411e" xmlns:ns4="536854e8-aa7d-4113-90a0-c3a5f73c8b21" targetNamespace="http://schemas.microsoft.com/office/2006/metadata/properties" ma:root="true" ma:fieldsID="462cf6d99f263ccfbf8bae02ac382e14" ns3:_="" ns4:_="">
    <xsd:import namespace="4ca24509-133b-441b-acc5-51120a84411e"/>
    <xsd:import namespace="536854e8-aa7d-4113-90a0-c3a5f73c8b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24509-133b-441b-acc5-51120a844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54e8-aa7d-4113-90a0-c3a5f73c8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ECDC-EC4F-47A2-8A97-491D6B85D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D13B6-91CF-4EC1-A332-E29E0DA7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24509-133b-441b-acc5-51120a84411e"/>
    <ds:schemaRef ds:uri="536854e8-aa7d-4113-90a0-c3a5f73c8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3B5C8-F536-4790-94C9-3DD6AFA31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9B8D34-4FA5-4D6D-8EAE-2CDC38CD728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FA2EE545-ED9F-49D9-BF0A-C58723F8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Sharpe</dc:creator>
  <cp:keywords>[OFFICIAL]</cp:keywords>
  <dc:description/>
  <cp:lastModifiedBy>McCormack, Sandra (ED)</cp:lastModifiedBy>
  <cp:revision>4</cp:revision>
  <dcterms:created xsi:type="dcterms:W3CDTF">2020-12-15T16:06:00Z</dcterms:created>
  <dcterms:modified xsi:type="dcterms:W3CDTF">2020-12-16T09:01:00Z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0x0101003AC1AC647796BF46BC0382325E001A45</vt:lpwstr>
  </property>
  <property fmtid="{D5CDD505-2E9C-101B-9397-08002B2CF9AE}" pid="3" name="docIndexRef">
    <vt:lpwstr>a4d79c66-3de5-46e3-b900-9086c730ddd6</vt:lpwstr>
  </property>
  <property fmtid="{D5CDD505-2E9C-101B-9397-08002B2CF9AE}" pid="4" name="bjSaver">
    <vt:lpwstr>nyiP330gSIhdlb1Xd+1JA1WFf8uX/FoQ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6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7" name="bjDocumentSecurityLabel">
    <vt:lpwstr>OFFICIAL</vt:lpwstr>
  </property>
  <property fmtid="{D5CDD505-2E9C-101B-9397-08002B2CF9AE}" pid="8" name="gcc-meta-protectivemarking">
    <vt:lpwstr>[OFFICIAL]</vt:lpwstr>
  </property>
  <property fmtid="{D5CDD505-2E9C-101B-9397-08002B2CF9AE}" pid="9" name="bjHeaderBothDocProperty">
    <vt:lpwstr>OFFICIAL</vt:lpwstr>
  </property>
  <property fmtid="{D5CDD505-2E9C-101B-9397-08002B2CF9AE}" pid="10" name="bjHeaderEvenPageDocProperty">
    <vt:lpwstr>OFFICIAL</vt:lpwstr>
  </property>
  <property fmtid="{D5CDD505-2E9C-101B-9397-08002B2CF9AE}" pid="11" name="bjFooterBothDocProperty">
    <vt:lpwstr>OFFICIAL</vt:lpwstr>
  </property>
  <property fmtid="{D5CDD505-2E9C-101B-9397-08002B2CF9AE}" pid="12" name="bjFooterEvenPageDocProperty">
    <vt:lpwstr>OFFICIAL</vt:lpwstr>
  </property>
</Properties>
</file>