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257" w:rsidRPr="00787F6A" w:rsidRDefault="00042257" w:rsidP="00042257">
      <w:pPr>
        <w:ind w:right="27"/>
        <w:jc w:val="center"/>
        <w:rPr>
          <w:rFonts w:ascii="Comic Sans MS" w:hAnsi="Comic Sans MS" w:cs="Comic Sans MS"/>
          <w:b/>
          <w:bCs/>
          <w:sz w:val="28"/>
          <w:szCs w:val="28"/>
        </w:rPr>
      </w:pPr>
      <w:r w:rsidRPr="00787F6A">
        <w:rPr>
          <w:rFonts w:ascii="Comic Sans MS" w:hAnsi="Comic Sans MS" w:cs="Comic Sans MS"/>
          <w:b/>
          <w:bCs/>
          <w:sz w:val="28"/>
          <w:szCs w:val="28"/>
        </w:rPr>
        <w:t>Knightswood Secondary School</w:t>
      </w:r>
    </w:p>
    <w:p w:rsidR="00042257" w:rsidRPr="00787F6A" w:rsidRDefault="00042257" w:rsidP="00042257">
      <w:pPr>
        <w:jc w:val="center"/>
        <w:rPr>
          <w:rFonts w:ascii="Comic Sans MS" w:hAnsi="Comic Sans MS" w:cs="Comic Sans MS"/>
          <w:b/>
          <w:bCs/>
          <w:sz w:val="28"/>
          <w:szCs w:val="28"/>
        </w:rPr>
      </w:pPr>
      <w:r w:rsidRPr="00787F6A">
        <w:rPr>
          <w:rFonts w:ascii="Comic Sans MS" w:hAnsi="Comic Sans MS" w:cs="Comic Sans MS"/>
          <w:b/>
          <w:bCs/>
          <w:sz w:val="28"/>
          <w:szCs w:val="28"/>
        </w:rPr>
        <w:t>‘A place of excellence and an excellent place to be’</w:t>
      </w:r>
    </w:p>
    <w:p w:rsidR="00042257" w:rsidRPr="00787F6A" w:rsidRDefault="00042257" w:rsidP="00042257">
      <w:pPr>
        <w:jc w:val="center"/>
        <w:rPr>
          <w:sz w:val="28"/>
          <w:szCs w:val="28"/>
        </w:rPr>
      </w:pPr>
      <w:r w:rsidRPr="00787F6A">
        <w:rPr>
          <w:rFonts w:ascii="Comic Sans MS" w:hAnsi="Comic Sans MS" w:cs="Comic Sans MS"/>
          <w:b/>
          <w:bCs/>
          <w:sz w:val="28"/>
          <w:szCs w:val="28"/>
        </w:rPr>
        <w:t>Vision of the Future 2017</w:t>
      </w:r>
    </w:p>
    <w:p w:rsidR="00042257" w:rsidRDefault="00042257"/>
    <w:p w:rsidR="00047FDC" w:rsidRPr="00787F6A" w:rsidRDefault="00047FDC" w:rsidP="00787F6A">
      <w:pPr>
        <w:ind w:left="-142" w:right="-115"/>
      </w:pPr>
      <w:r w:rsidRPr="00787F6A">
        <w:t>Everyone at Knightswood Secondary is committed to our values and everything we are trying to achieve is underpinned and sustained by:</w:t>
      </w:r>
    </w:p>
    <w:p w:rsidR="00042257" w:rsidRPr="00787F6A" w:rsidRDefault="00042257" w:rsidP="00042257">
      <w:pPr>
        <w:rPr>
          <w:sz w:val="8"/>
          <w:szCs w:val="8"/>
        </w:rPr>
      </w:pPr>
    </w:p>
    <w:p w:rsidR="00047FDC" w:rsidRPr="00787F6A" w:rsidRDefault="00047FDC">
      <w:pPr>
        <w:jc w:val="center"/>
        <w:rPr>
          <w:b/>
          <w:bCs/>
          <w:sz w:val="24"/>
          <w:szCs w:val="24"/>
        </w:rPr>
      </w:pPr>
      <w:r w:rsidRPr="00787F6A">
        <w:rPr>
          <w:b/>
          <w:bCs/>
          <w:sz w:val="24"/>
          <w:szCs w:val="24"/>
        </w:rPr>
        <w:t>Honesty, Respect, Responsibility, Inclusion and Ambition</w:t>
      </w:r>
    </w:p>
    <w:p w:rsidR="00047FDC" w:rsidRDefault="00047FDC"/>
    <w:p w:rsidR="00047FDC" w:rsidRDefault="00047FDC">
      <w:pPr>
        <w:overflowPunct/>
        <w:rPr>
          <w:color w:val="auto"/>
          <w:kern w:val="0"/>
          <w:sz w:val="24"/>
          <w:szCs w:val="24"/>
        </w:rPr>
        <w:sectPr w:rsidR="00047FDC" w:rsidSect="00042257">
          <w:pgSz w:w="12240" w:h="15840"/>
          <w:pgMar w:top="720" w:right="720" w:bottom="720" w:left="720" w:header="720" w:footer="720" w:gutter="0"/>
          <w:cols w:space="720"/>
          <w:noEndnote/>
          <w:docGrid w:linePitch="272"/>
        </w:sectPr>
      </w:pPr>
    </w:p>
    <w:p w:rsidR="00047FDC" w:rsidRDefault="00047FDC" w:rsidP="00AD7172">
      <w:pPr>
        <w:rPr>
          <w:b/>
          <w:bCs/>
          <w:i/>
          <w:iCs/>
          <w:color w:val="FF0000"/>
          <w:sz w:val="22"/>
          <w:szCs w:val="22"/>
        </w:rPr>
      </w:pPr>
      <w:r>
        <w:rPr>
          <w:b/>
          <w:bCs/>
          <w:i/>
          <w:iCs/>
          <w:color w:val="FF0000"/>
          <w:sz w:val="22"/>
          <w:szCs w:val="22"/>
        </w:rPr>
        <w:lastRenderedPageBreak/>
        <w:t>At Knightswood Secondary School we will deliver:</w:t>
      </w:r>
    </w:p>
    <w:p w:rsidR="00047FDC" w:rsidRPr="00042257" w:rsidRDefault="00047FDC" w:rsidP="00AD7172">
      <w:pPr>
        <w:rPr>
          <w:i/>
          <w:iCs/>
          <w:color w:val="FF0000"/>
          <w:sz w:val="16"/>
          <w:szCs w:val="16"/>
        </w:rPr>
      </w:pPr>
    </w:p>
    <w:p w:rsidR="00047FDC" w:rsidRPr="00787F6A" w:rsidRDefault="00047FDC" w:rsidP="00AD7172">
      <w:pPr>
        <w:numPr>
          <w:ilvl w:val="0"/>
          <w:numId w:val="14"/>
        </w:numPr>
        <w:rPr>
          <w:sz w:val="18"/>
          <w:szCs w:val="18"/>
        </w:rPr>
      </w:pPr>
      <w:bookmarkStart w:id="0" w:name="_GoBack"/>
      <w:r w:rsidRPr="00787F6A">
        <w:rPr>
          <w:sz w:val="18"/>
          <w:szCs w:val="18"/>
        </w:rPr>
        <w:t>The highest levels of attainment and achievement for every individual young person.</w:t>
      </w:r>
    </w:p>
    <w:p w:rsidR="00047FDC" w:rsidRPr="00787F6A" w:rsidRDefault="00047FDC" w:rsidP="00AD7172">
      <w:pPr>
        <w:numPr>
          <w:ilvl w:val="0"/>
          <w:numId w:val="14"/>
        </w:numPr>
        <w:rPr>
          <w:sz w:val="18"/>
          <w:szCs w:val="18"/>
        </w:rPr>
      </w:pPr>
      <w:r w:rsidRPr="00787F6A">
        <w:rPr>
          <w:sz w:val="18"/>
          <w:szCs w:val="18"/>
        </w:rPr>
        <w:t>Positive aspirational destinations for all our young people.</w:t>
      </w:r>
    </w:p>
    <w:bookmarkEnd w:id="0"/>
    <w:p w:rsidR="00047FDC" w:rsidRDefault="00047FDC" w:rsidP="00AD7172"/>
    <w:p w:rsidR="00047FDC" w:rsidRDefault="00047FDC" w:rsidP="00AD7172">
      <w:pPr>
        <w:rPr>
          <w:b/>
          <w:bCs/>
          <w:i/>
          <w:iCs/>
          <w:color w:val="FF0000"/>
          <w:sz w:val="22"/>
          <w:szCs w:val="22"/>
        </w:rPr>
      </w:pPr>
      <w:r>
        <w:rPr>
          <w:b/>
          <w:bCs/>
          <w:i/>
          <w:iCs/>
          <w:color w:val="FF0000"/>
          <w:sz w:val="22"/>
          <w:szCs w:val="22"/>
        </w:rPr>
        <w:t>We aim to improve the lives and life chances of all our young people</w:t>
      </w:r>
    </w:p>
    <w:p w:rsidR="00047FDC" w:rsidRPr="00042257" w:rsidRDefault="00047FDC" w:rsidP="00AD7172">
      <w:pPr>
        <w:rPr>
          <w:b/>
          <w:bCs/>
          <w:i/>
          <w:iCs/>
          <w:color w:val="FF0000"/>
          <w:sz w:val="16"/>
          <w:szCs w:val="16"/>
        </w:rPr>
      </w:pPr>
    </w:p>
    <w:p w:rsidR="00047FDC" w:rsidRDefault="00047FDC" w:rsidP="00AD7172">
      <w:r>
        <w:t>We will do this through:</w:t>
      </w:r>
    </w:p>
    <w:p w:rsidR="00047FDC" w:rsidRPr="00042257" w:rsidRDefault="00047FDC" w:rsidP="00AD7172">
      <w:pPr>
        <w:rPr>
          <w:sz w:val="8"/>
          <w:szCs w:val="8"/>
        </w:rPr>
      </w:pPr>
    </w:p>
    <w:p w:rsidR="00047FDC" w:rsidRDefault="00047FDC" w:rsidP="00AD7172">
      <w:pPr>
        <w:rPr>
          <w:sz w:val="22"/>
          <w:szCs w:val="22"/>
          <w:u w:val="single"/>
        </w:rPr>
      </w:pPr>
      <w:r>
        <w:rPr>
          <w:sz w:val="22"/>
          <w:szCs w:val="22"/>
          <w:u w:val="single"/>
        </w:rPr>
        <w:t>Teaching and Learning</w:t>
      </w:r>
    </w:p>
    <w:p w:rsidR="00047FDC" w:rsidRDefault="00047FDC" w:rsidP="00AD7172">
      <w:pPr>
        <w:numPr>
          <w:ilvl w:val="0"/>
          <w:numId w:val="13"/>
        </w:numPr>
        <w:rPr>
          <w:sz w:val="18"/>
          <w:szCs w:val="18"/>
        </w:rPr>
      </w:pPr>
      <w:r>
        <w:rPr>
          <w:sz w:val="18"/>
          <w:szCs w:val="18"/>
        </w:rPr>
        <w:t>We create a culture of the highest aspirations and motivation, where all young people are fully engaged and challenged.</w:t>
      </w:r>
    </w:p>
    <w:p w:rsidR="00047FDC" w:rsidRDefault="00047FDC" w:rsidP="00AD7172">
      <w:pPr>
        <w:numPr>
          <w:ilvl w:val="0"/>
          <w:numId w:val="13"/>
        </w:numPr>
        <w:rPr>
          <w:sz w:val="18"/>
          <w:szCs w:val="18"/>
        </w:rPr>
      </w:pPr>
      <w:r>
        <w:rPr>
          <w:sz w:val="18"/>
          <w:szCs w:val="18"/>
        </w:rPr>
        <w:t>In every classroom, consistent, active, dynamic and higher ordered teaching and learning develops an enthusiasm in all of our young people to ensure they achieve their full potential and become successful learners, confident individuals, responsible citizens and effective contributors to society.</w:t>
      </w:r>
    </w:p>
    <w:p w:rsidR="00047FDC" w:rsidRDefault="00047FDC" w:rsidP="00AD7172">
      <w:pPr>
        <w:numPr>
          <w:ilvl w:val="0"/>
          <w:numId w:val="13"/>
        </w:numPr>
        <w:rPr>
          <w:sz w:val="18"/>
          <w:szCs w:val="18"/>
        </w:rPr>
      </w:pPr>
      <w:r>
        <w:rPr>
          <w:sz w:val="18"/>
          <w:szCs w:val="18"/>
        </w:rPr>
        <w:t>In every learning area, our young people experience active and collaborative learning and take responsibility for their own learning and any</w:t>
      </w:r>
      <w:r w:rsidR="00042257">
        <w:rPr>
          <w:sz w:val="18"/>
          <w:szCs w:val="18"/>
        </w:rPr>
        <w:t xml:space="preserve"> </w:t>
      </w:r>
      <w:r>
        <w:rPr>
          <w:sz w:val="18"/>
          <w:szCs w:val="18"/>
        </w:rPr>
        <w:t>opportunities to cooperate with others in that learning.</w:t>
      </w:r>
    </w:p>
    <w:p w:rsidR="00047FDC" w:rsidRDefault="00047FDC" w:rsidP="00AD7172">
      <w:pPr>
        <w:numPr>
          <w:ilvl w:val="0"/>
          <w:numId w:val="13"/>
        </w:numPr>
        <w:rPr>
          <w:sz w:val="18"/>
          <w:szCs w:val="18"/>
        </w:rPr>
      </w:pPr>
      <w:r>
        <w:rPr>
          <w:sz w:val="18"/>
          <w:szCs w:val="18"/>
        </w:rPr>
        <w:t xml:space="preserve">Our </w:t>
      </w:r>
      <w:proofErr w:type="gramStart"/>
      <w:r>
        <w:rPr>
          <w:sz w:val="18"/>
          <w:szCs w:val="18"/>
        </w:rPr>
        <w:t>staff ensure</w:t>
      </w:r>
      <w:proofErr w:type="gramEnd"/>
      <w:r>
        <w:rPr>
          <w:sz w:val="18"/>
          <w:szCs w:val="18"/>
        </w:rPr>
        <w:t xml:space="preserve"> that all learning experiences are meaningful to a digital generation.</w:t>
      </w:r>
    </w:p>
    <w:p w:rsidR="00047FDC" w:rsidRDefault="00047FDC" w:rsidP="00AD7172">
      <w:pPr>
        <w:rPr>
          <w:sz w:val="24"/>
          <w:szCs w:val="24"/>
          <w:u w:val="single"/>
        </w:rPr>
      </w:pPr>
    </w:p>
    <w:p w:rsidR="00047FDC" w:rsidRDefault="00047FDC" w:rsidP="00AD7172">
      <w:pPr>
        <w:rPr>
          <w:sz w:val="22"/>
          <w:szCs w:val="22"/>
          <w:u w:val="single"/>
        </w:rPr>
      </w:pPr>
      <w:r>
        <w:rPr>
          <w:sz w:val="22"/>
          <w:szCs w:val="22"/>
          <w:u w:val="single"/>
        </w:rPr>
        <w:t>Ethos and Life of our school</w:t>
      </w:r>
    </w:p>
    <w:p w:rsidR="00047FDC" w:rsidRDefault="00047FDC" w:rsidP="00AD7172">
      <w:pPr>
        <w:numPr>
          <w:ilvl w:val="0"/>
          <w:numId w:val="12"/>
        </w:numPr>
        <w:rPr>
          <w:sz w:val="18"/>
          <w:szCs w:val="18"/>
        </w:rPr>
      </w:pPr>
      <w:r>
        <w:rPr>
          <w:sz w:val="18"/>
          <w:szCs w:val="18"/>
        </w:rPr>
        <w:t xml:space="preserve">We create a safe, secure and happy environment built on mutual respect and understanding so that young people thrive. </w:t>
      </w:r>
    </w:p>
    <w:p w:rsidR="00047FDC" w:rsidRDefault="00047FDC" w:rsidP="00AD7172">
      <w:pPr>
        <w:numPr>
          <w:ilvl w:val="0"/>
          <w:numId w:val="12"/>
        </w:numPr>
        <w:rPr>
          <w:sz w:val="18"/>
          <w:szCs w:val="18"/>
        </w:rPr>
      </w:pPr>
      <w:r>
        <w:rPr>
          <w:sz w:val="18"/>
          <w:szCs w:val="18"/>
        </w:rPr>
        <w:t>Our vision and values permeate every aspect of school life.</w:t>
      </w:r>
    </w:p>
    <w:p w:rsidR="00047FDC" w:rsidRDefault="00047FDC" w:rsidP="00AD7172">
      <w:pPr>
        <w:numPr>
          <w:ilvl w:val="0"/>
          <w:numId w:val="12"/>
        </w:numPr>
        <w:rPr>
          <w:sz w:val="18"/>
          <w:szCs w:val="18"/>
        </w:rPr>
      </w:pPr>
      <w:r>
        <w:rPr>
          <w:sz w:val="18"/>
          <w:szCs w:val="18"/>
        </w:rPr>
        <w:t>We develop and nurture positive relationships founded on high expectations and standards of success.</w:t>
      </w:r>
    </w:p>
    <w:p w:rsidR="00047FDC" w:rsidRDefault="00047FDC" w:rsidP="00AD7172">
      <w:pPr>
        <w:numPr>
          <w:ilvl w:val="0"/>
          <w:numId w:val="12"/>
        </w:numPr>
        <w:rPr>
          <w:sz w:val="18"/>
          <w:szCs w:val="18"/>
        </w:rPr>
      </w:pPr>
      <w:r>
        <w:rPr>
          <w:sz w:val="18"/>
          <w:szCs w:val="18"/>
        </w:rPr>
        <w:t>Young people understand our high expectations and standards of success and make these their own.</w:t>
      </w:r>
    </w:p>
    <w:p w:rsidR="00047FDC" w:rsidRDefault="00047FDC" w:rsidP="00AD7172">
      <w:pPr>
        <w:numPr>
          <w:ilvl w:val="0"/>
          <w:numId w:val="12"/>
        </w:numPr>
        <w:rPr>
          <w:sz w:val="18"/>
          <w:szCs w:val="18"/>
        </w:rPr>
      </w:pPr>
      <w:r>
        <w:rPr>
          <w:sz w:val="18"/>
          <w:szCs w:val="18"/>
        </w:rPr>
        <w:t>The voice of the young people is central to the on-going improvement of our school.</w:t>
      </w:r>
    </w:p>
    <w:p w:rsidR="00047FDC" w:rsidRDefault="00047FDC" w:rsidP="00AD7172"/>
    <w:p w:rsidR="00047FDC" w:rsidRDefault="00047FDC" w:rsidP="00AD7172">
      <w:pPr>
        <w:rPr>
          <w:sz w:val="22"/>
          <w:szCs w:val="22"/>
          <w:u w:val="single"/>
        </w:rPr>
      </w:pPr>
      <w:r>
        <w:rPr>
          <w:sz w:val="22"/>
          <w:szCs w:val="22"/>
          <w:u w:val="single"/>
        </w:rPr>
        <w:t>Opportunities for Personal Achievement</w:t>
      </w:r>
    </w:p>
    <w:p w:rsidR="00047FDC" w:rsidRDefault="00047FDC" w:rsidP="00AD7172">
      <w:pPr>
        <w:numPr>
          <w:ilvl w:val="0"/>
          <w:numId w:val="11"/>
        </w:numPr>
        <w:rPr>
          <w:sz w:val="18"/>
          <w:szCs w:val="18"/>
        </w:rPr>
      </w:pPr>
      <w:r>
        <w:rPr>
          <w:sz w:val="18"/>
          <w:szCs w:val="18"/>
        </w:rPr>
        <w:t>As part of the Learning Journey through the school’s curriculum, our young people are offered in</w:t>
      </w:r>
      <w:r w:rsidR="00042257">
        <w:rPr>
          <w:sz w:val="18"/>
          <w:szCs w:val="18"/>
        </w:rPr>
        <w:t xml:space="preserve">formed choices, a wide range of </w:t>
      </w:r>
      <w:r>
        <w:rPr>
          <w:sz w:val="18"/>
          <w:szCs w:val="18"/>
        </w:rPr>
        <w:t>courses and a pathway to achievement.</w:t>
      </w:r>
    </w:p>
    <w:p w:rsidR="00047FDC" w:rsidRDefault="00047FDC" w:rsidP="00AD7172">
      <w:pPr>
        <w:numPr>
          <w:ilvl w:val="0"/>
          <w:numId w:val="11"/>
        </w:numPr>
        <w:rPr>
          <w:sz w:val="18"/>
          <w:szCs w:val="18"/>
        </w:rPr>
      </w:pPr>
      <w:r>
        <w:rPr>
          <w:sz w:val="18"/>
          <w:szCs w:val="18"/>
        </w:rPr>
        <w:t>High quality partnerships enhance our curriculum and ensure that all young people are given an equal opportunity to maximise their potential.</w:t>
      </w:r>
    </w:p>
    <w:p w:rsidR="00047FDC" w:rsidRDefault="00047FDC" w:rsidP="00AD7172">
      <w:pPr>
        <w:numPr>
          <w:ilvl w:val="0"/>
          <w:numId w:val="11"/>
        </w:numPr>
        <w:rPr>
          <w:sz w:val="18"/>
          <w:szCs w:val="18"/>
        </w:rPr>
      </w:pPr>
      <w:r>
        <w:rPr>
          <w:sz w:val="18"/>
          <w:szCs w:val="18"/>
        </w:rPr>
        <w:t xml:space="preserve">Achievement, within and </w:t>
      </w:r>
      <w:proofErr w:type="spellStart"/>
      <w:r>
        <w:rPr>
          <w:sz w:val="18"/>
          <w:szCs w:val="18"/>
        </w:rPr>
        <w:t>outwith</w:t>
      </w:r>
      <w:proofErr w:type="spellEnd"/>
      <w:r>
        <w:rPr>
          <w:sz w:val="18"/>
          <w:szCs w:val="18"/>
        </w:rPr>
        <w:t xml:space="preserve"> our school, is recorded, celebrated and rewarded.</w:t>
      </w:r>
    </w:p>
    <w:p w:rsidR="00047FDC" w:rsidRDefault="00047FDC" w:rsidP="00AD7172">
      <w:pPr>
        <w:rPr>
          <w:sz w:val="18"/>
          <w:szCs w:val="18"/>
        </w:rPr>
      </w:pPr>
    </w:p>
    <w:p w:rsidR="00047FDC" w:rsidRDefault="00047FDC" w:rsidP="00AD7172">
      <w:pPr>
        <w:rPr>
          <w:sz w:val="22"/>
          <w:szCs w:val="22"/>
          <w:u w:val="single"/>
        </w:rPr>
      </w:pPr>
      <w:r>
        <w:rPr>
          <w:sz w:val="22"/>
          <w:szCs w:val="22"/>
          <w:u w:val="single"/>
        </w:rPr>
        <w:t>Assessment</w:t>
      </w:r>
    </w:p>
    <w:p w:rsidR="00047FDC" w:rsidRDefault="00047FDC" w:rsidP="00AD7172">
      <w:pPr>
        <w:numPr>
          <w:ilvl w:val="0"/>
          <w:numId w:val="10"/>
        </w:numPr>
        <w:rPr>
          <w:sz w:val="18"/>
          <w:szCs w:val="18"/>
        </w:rPr>
      </w:pPr>
      <w:r>
        <w:rPr>
          <w:sz w:val="18"/>
          <w:szCs w:val="18"/>
        </w:rPr>
        <w:t>A coherent approach to Assessment is for Learning across our whole school ensures our young people are given a clear picture of what good quality work looks like and the criteria for success in every lesson.</w:t>
      </w:r>
    </w:p>
    <w:p w:rsidR="00047FDC" w:rsidRDefault="00047FDC" w:rsidP="00AD7172">
      <w:pPr>
        <w:numPr>
          <w:ilvl w:val="0"/>
          <w:numId w:val="10"/>
        </w:numPr>
        <w:rPr>
          <w:sz w:val="18"/>
          <w:szCs w:val="18"/>
        </w:rPr>
      </w:pPr>
      <w:r>
        <w:rPr>
          <w:sz w:val="18"/>
          <w:szCs w:val="18"/>
        </w:rPr>
        <w:t>Staff work together to ensure that our young people experience high quality assessment through teacher, self and peer assessment, across all subjects.</w:t>
      </w:r>
    </w:p>
    <w:p w:rsidR="00047FDC" w:rsidRDefault="00042257" w:rsidP="00AD7172">
      <w:pPr>
        <w:numPr>
          <w:ilvl w:val="0"/>
          <w:numId w:val="10"/>
        </w:numPr>
        <w:rPr>
          <w:sz w:val="18"/>
          <w:szCs w:val="18"/>
        </w:rPr>
      </w:pPr>
      <w:r>
        <w:rPr>
          <w:sz w:val="18"/>
          <w:szCs w:val="18"/>
        </w:rPr>
        <w:t xml:space="preserve">Our </w:t>
      </w:r>
      <w:proofErr w:type="gramStart"/>
      <w:r w:rsidR="00047FDC">
        <w:rPr>
          <w:sz w:val="18"/>
          <w:szCs w:val="18"/>
        </w:rPr>
        <w:t>staff</w:t>
      </w:r>
      <w:r>
        <w:rPr>
          <w:sz w:val="18"/>
          <w:szCs w:val="18"/>
        </w:rPr>
        <w:t xml:space="preserve"> </w:t>
      </w:r>
      <w:r w:rsidR="00047FDC">
        <w:rPr>
          <w:sz w:val="18"/>
          <w:szCs w:val="18"/>
        </w:rPr>
        <w:t>provide</w:t>
      </w:r>
      <w:proofErr w:type="gramEnd"/>
      <w:r w:rsidR="00047FDC">
        <w:rPr>
          <w:sz w:val="18"/>
          <w:szCs w:val="18"/>
        </w:rPr>
        <w:t xml:space="preserve"> consistent high quality feedback to all our young people giving them a very clear understanding of their strengths, development needs and next steps enabling them to set appropriately challenging targets for themselves.</w:t>
      </w:r>
    </w:p>
    <w:p w:rsidR="00047FDC" w:rsidRDefault="00047FDC" w:rsidP="00AD7172">
      <w:pPr>
        <w:rPr>
          <w:sz w:val="18"/>
          <w:szCs w:val="18"/>
        </w:rPr>
      </w:pPr>
    </w:p>
    <w:p w:rsidR="00047FDC" w:rsidRDefault="00047FDC" w:rsidP="00AD7172">
      <w:pPr>
        <w:rPr>
          <w:sz w:val="22"/>
          <w:szCs w:val="22"/>
          <w:u w:val="single"/>
        </w:rPr>
      </w:pPr>
      <w:r>
        <w:rPr>
          <w:sz w:val="22"/>
          <w:szCs w:val="22"/>
          <w:u w:val="single"/>
        </w:rPr>
        <w:t>Personal Support</w:t>
      </w:r>
    </w:p>
    <w:p w:rsidR="00047FDC" w:rsidRDefault="00047FDC" w:rsidP="00AD7172">
      <w:pPr>
        <w:numPr>
          <w:ilvl w:val="0"/>
          <w:numId w:val="9"/>
        </w:numPr>
        <w:rPr>
          <w:sz w:val="18"/>
          <w:szCs w:val="18"/>
        </w:rPr>
      </w:pPr>
      <w:r>
        <w:rPr>
          <w:sz w:val="18"/>
          <w:szCs w:val="18"/>
        </w:rPr>
        <w:t xml:space="preserve">All staff </w:t>
      </w:r>
      <w:proofErr w:type="gramStart"/>
      <w:r>
        <w:rPr>
          <w:sz w:val="18"/>
          <w:szCs w:val="18"/>
        </w:rPr>
        <w:t>know</w:t>
      </w:r>
      <w:proofErr w:type="gramEnd"/>
      <w:r>
        <w:rPr>
          <w:sz w:val="18"/>
          <w:szCs w:val="18"/>
        </w:rPr>
        <w:t xml:space="preserve"> each individual young person’s learning needs and put in place coherent support which allows them to thrive and achieve.</w:t>
      </w:r>
    </w:p>
    <w:p w:rsidR="00047FDC" w:rsidRDefault="00047FDC" w:rsidP="00AD7172">
      <w:pPr>
        <w:numPr>
          <w:ilvl w:val="0"/>
          <w:numId w:val="9"/>
        </w:numPr>
        <w:rPr>
          <w:sz w:val="18"/>
          <w:szCs w:val="18"/>
        </w:rPr>
      </w:pPr>
      <w:proofErr w:type="gramStart"/>
      <w:r>
        <w:rPr>
          <w:sz w:val="18"/>
          <w:szCs w:val="18"/>
        </w:rPr>
        <w:t>Staff work</w:t>
      </w:r>
      <w:proofErr w:type="gramEnd"/>
      <w:r>
        <w:rPr>
          <w:sz w:val="18"/>
          <w:szCs w:val="18"/>
        </w:rPr>
        <w:t xml:space="preserve"> with partner agencies to provide integrated services to support young people and their families.</w:t>
      </w:r>
    </w:p>
    <w:p w:rsidR="00047FDC" w:rsidRDefault="00047FDC" w:rsidP="00AD7172">
      <w:pPr>
        <w:numPr>
          <w:ilvl w:val="0"/>
          <w:numId w:val="9"/>
        </w:numPr>
        <w:rPr>
          <w:sz w:val="18"/>
          <w:szCs w:val="18"/>
        </w:rPr>
      </w:pPr>
      <w:r>
        <w:rPr>
          <w:sz w:val="18"/>
          <w:szCs w:val="18"/>
        </w:rPr>
        <w:t>Our home-school links are very important to us and we build positive relationships with all parents and carers.</w:t>
      </w:r>
    </w:p>
    <w:p w:rsidR="00047FDC" w:rsidRDefault="00047FDC" w:rsidP="00AD7172">
      <w:pPr>
        <w:rPr>
          <w:sz w:val="18"/>
          <w:szCs w:val="18"/>
        </w:rPr>
      </w:pPr>
    </w:p>
    <w:p w:rsidR="00047FDC" w:rsidRDefault="00047FDC" w:rsidP="00AD7172">
      <w:pPr>
        <w:rPr>
          <w:sz w:val="22"/>
          <w:szCs w:val="22"/>
          <w:u w:val="single"/>
        </w:rPr>
      </w:pPr>
      <w:r>
        <w:rPr>
          <w:sz w:val="22"/>
          <w:szCs w:val="22"/>
          <w:u w:val="single"/>
        </w:rPr>
        <w:t>Professionalism and Professional Development</w:t>
      </w:r>
    </w:p>
    <w:p w:rsidR="00047FDC" w:rsidRDefault="00047FDC" w:rsidP="00AD7172">
      <w:pPr>
        <w:numPr>
          <w:ilvl w:val="0"/>
          <w:numId w:val="8"/>
        </w:numPr>
        <w:rPr>
          <w:sz w:val="22"/>
          <w:szCs w:val="22"/>
          <w:u w:val="single"/>
        </w:rPr>
      </w:pPr>
      <w:proofErr w:type="gramStart"/>
      <w:r>
        <w:rPr>
          <w:sz w:val="18"/>
          <w:szCs w:val="18"/>
        </w:rPr>
        <w:t>Staff are</w:t>
      </w:r>
      <w:proofErr w:type="gramEnd"/>
      <w:r>
        <w:rPr>
          <w:sz w:val="18"/>
          <w:szCs w:val="18"/>
        </w:rPr>
        <w:t xml:space="preserve"> loyal, positive ambassadors for our school and collaborate and lead on the improvement of our school.</w:t>
      </w:r>
    </w:p>
    <w:p w:rsidR="00047FDC" w:rsidRDefault="00047FDC" w:rsidP="00AD7172">
      <w:pPr>
        <w:numPr>
          <w:ilvl w:val="0"/>
          <w:numId w:val="8"/>
        </w:numPr>
        <w:rPr>
          <w:sz w:val="18"/>
          <w:szCs w:val="18"/>
        </w:rPr>
      </w:pPr>
      <w:r>
        <w:rPr>
          <w:sz w:val="18"/>
          <w:szCs w:val="18"/>
        </w:rPr>
        <w:t xml:space="preserve">All staff are committed to </w:t>
      </w:r>
      <w:proofErr w:type="spellStart"/>
      <w:r>
        <w:rPr>
          <w:sz w:val="18"/>
          <w:szCs w:val="18"/>
        </w:rPr>
        <w:t>self evaluation</w:t>
      </w:r>
      <w:proofErr w:type="spellEnd"/>
      <w:r>
        <w:rPr>
          <w:sz w:val="18"/>
          <w:szCs w:val="18"/>
        </w:rPr>
        <w:t xml:space="preserve"> and identifying ways to improve our professional skills and knowledge to the benefit of our young people. </w:t>
      </w:r>
    </w:p>
    <w:p w:rsidR="00047FDC" w:rsidRDefault="00047FDC" w:rsidP="00AD7172">
      <w:pPr>
        <w:numPr>
          <w:ilvl w:val="0"/>
          <w:numId w:val="8"/>
        </w:numPr>
        <w:rPr>
          <w:sz w:val="18"/>
          <w:szCs w:val="18"/>
        </w:rPr>
      </w:pPr>
      <w:r>
        <w:rPr>
          <w:sz w:val="18"/>
          <w:szCs w:val="18"/>
        </w:rPr>
        <w:t xml:space="preserve">We use Professional Learning and Development to stay at the forefront of current thinking and </w:t>
      </w:r>
      <w:proofErr w:type="gramStart"/>
      <w:r>
        <w:rPr>
          <w:sz w:val="18"/>
          <w:szCs w:val="18"/>
        </w:rPr>
        <w:t>practice .</w:t>
      </w:r>
      <w:proofErr w:type="gramEnd"/>
    </w:p>
    <w:p w:rsidR="00047FDC" w:rsidRPr="00787F6A" w:rsidRDefault="00047FDC" w:rsidP="00AD7172">
      <w:pPr>
        <w:numPr>
          <w:ilvl w:val="0"/>
          <w:numId w:val="8"/>
        </w:numPr>
        <w:rPr>
          <w:sz w:val="18"/>
          <w:szCs w:val="18"/>
        </w:rPr>
        <w:sectPr w:rsidR="00047FDC" w:rsidRPr="00787F6A" w:rsidSect="00787F6A">
          <w:type w:val="continuous"/>
          <w:pgSz w:w="12240" w:h="15840"/>
          <w:pgMar w:top="720" w:right="720" w:bottom="720" w:left="720" w:header="720" w:footer="720" w:gutter="0"/>
          <w:cols w:space="720"/>
          <w:noEndnote/>
          <w:docGrid w:linePitch="272"/>
        </w:sectPr>
      </w:pPr>
      <w:r>
        <w:rPr>
          <w:sz w:val="18"/>
          <w:szCs w:val="18"/>
        </w:rPr>
        <w:t xml:space="preserve">Our </w:t>
      </w:r>
      <w:proofErr w:type="gramStart"/>
      <w:r>
        <w:rPr>
          <w:sz w:val="18"/>
          <w:szCs w:val="18"/>
        </w:rPr>
        <w:t>staff share</w:t>
      </w:r>
      <w:proofErr w:type="gramEnd"/>
      <w:r>
        <w:rPr>
          <w:sz w:val="18"/>
          <w:szCs w:val="18"/>
        </w:rPr>
        <w:t xml:space="preserve"> good practice through classroom observation and professional dialogue both within our school and with col</w:t>
      </w:r>
      <w:r w:rsidR="00787F6A">
        <w:rPr>
          <w:sz w:val="18"/>
          <w:szCs w:val="18"/>
        </w:rPr>
        <w:t>leagues in other establishments.</w:t>
      </w:r>
    </w:p>
    <w:p w:rsidR="0072358D" w:rsidRPr="00787F6A" w:rsidRDefault="0072358D" w:rsidP="00787F6A">
      <w:pPr>
        <w:rPr>
          <w:sz w:val="8"/>
          <w:szCs w:val="8"/>
        </w:rPr>
      </w:pPr>
    </w:p>
    <w:sectPr w:rsidR="0072358D" w:rsidRPr="00787F6A" w:rsidSect="00047FDC">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8BF"/>
    <w:multiLevelType w:val="hybridMultilevel"/>
    <w:tmpl w:val="B06C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2819D0"/>
    <w:multiLevelType w:val="hybridMultilevel"/>
    <w:tmpl w:val="D6FAA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A12782"/>
    <w:multiLevelType w:val="hybridMultilevel"/>
    <w:tmpl w:val="D638A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1D2941"/>
    <w:multiLevelType w:val="hybridMultilevel"/>
    <w:tmpl w:val="A7A26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FC759A"/>
    <w:multiLevelType w:val="hybridMultilevel"/>
    <w:tmpl w:val="F23C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1F12E3"/>
    <w:multiLevelType w:val="hybridMultilevel"/>
    <w:tmpl w:val="AABA4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F76470"/>
    <w:multiLevelType w:val="hybridMultilevel"/>
    <w:tmpl w:val="BF5A9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61D7D89"/>
    <w:multiLevelType w:val="hybridMultilevel"/>
    <w:tmpl w:val="755A6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2FB3360"/>
    <w:multiLevelType w:val="hybridMultilevel"/>
    <w:tmpl w:val="840AE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5530A03"/>
    <w:multiLevelType w:val="hybridMultilevel"/>
    <w:tmpl w:val="8BA6D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5BF444F"/>
    <w:multiLevelType w:val="hybridMultilevel"/>
    <w:tmpl w:val="A364D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B7C4065"/>
    <w:multiLevelType w:val="hybridMultilevel"/>
    <w:tmpl w:val="49E2C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CE142C1"/>
    <w:multiLevelType w:val="hybridMultilevel"/>
    <w:tmpl w:val="59488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D2C4D46"/>
    <w:multiLevelType w:val="hybridMultilevel"/>
    <w:tmpl w:val="654C9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
  </w:num>
  <w:num w:numId="4">
    <w:abstractNumId w:val="7"/>
  </w:num>
  <w:num w:numId="5">
    <w:abstractNumId w:val="5"/>
  </w:num>
  <w:num w:numId="6">
    <w:abstractNumId w:val="8"/>
  </w:num>
  <w:num w:numId="7">
    <w:abstractNumId w:val="6"/>
  </w:num>
  <w:num w:numId="8">
    <w:abstractNumId w:val="9"/>
  </w:num>
  <w:num w:numId="9">
    <w:abstractNumId w:val="10"/>
  </w:num>
  <w:num w:numId="10">
    <w:abstractNumId w:val="13"/>
  </w:num>
  <w:num w:numId="11">
    <w:abstractNumId w:val="12"/>
  </w:num>
  <w:num w:numId="12">
    <w:abstractNumId w:val="3"/>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7FDC"/>
    <w:rsid w:val="00042257"/>
    <w:rsid w:val="00047FDC"/>
    <w:rsid w:val="0072358D"/>
    <w:rsid w:val="00787F6A"/>
    <w:rsid w:val="00AD717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AHill</cp:lastModifiedBy>
  <cp:revision>2</cp:revision>
  <dcterms:created xsi:type="dcterms:W3CDTF">2015-12-10T12:10:00Z</dcterms:created>
  <dcterms:modified xsi:type="dcterms:W3CDTF">2015-12-10T12:28:00Z</dcterms:modified>
</cp:coreProperties>
</file>